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51" w:type="dxa"/>
        <w:tblLook w:val="04A0" w:firstRow="1" w:lastRow="0" w:firstColumn="1" w:lastColumn="0" w:noHBand="0" w:noVBand="1"/>
      </w:tblPr>
      <w:tblGrid>
        <w:gridCol w:w="852"/>
        <w:gridCol w:w="4219"/>
        <w:gridCol w:w="7262"/>
        <w:gridCol w:w="3118"/>
      </w:tblGrid>
      <w:tr w:rsidR="00C966A8" w:rsidRPr="0067110B" w14:paraId="4565BBD9" w14:textId="77777777" w:rsidTr="00515A1A">
        <w:trPr>
          <w:trHeight w:val="420"/>
        </w:trPr>
        <w:tc>
          <w:tcPr>
            <w:tcW w:w="8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06B5819C" w14:textId="52A64200" w:rsidR="0067110B" w:rsidRPr="0067110B" w:rsidRDefault="00DA71DF" w:rsidP="0067110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</w:pPr>
            <w:r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Month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7C39FB09" w14:textId="29FB7436" w:rsidR="0067110B" w:rsidRPr="0067110B" w:rsidRDefault="0067110B" w:rsidP="0067110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 </w:t>
            </w:r>
            <w:r w:rsidR="00AC5A07" w:rsidRPr="002432C0"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For decision</w:t>
            </w: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08080"/>
            <w:noWrap/>
            <w:vAlign w:val="center"/>
            <w:hideMark/>
          </w:tcPr>
          <w:p w14:paraId="57607F68" w14:textId="589997F4" w:rsidR="0067110B" w:rsidRPr="0067110B" w:rsidRDefault="0067110B" w:rsidP="0067110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 </w:t>
            </w:r>
            <w:r w:rsidR="00AC5A07" w:rsidRPr="002432C0"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For discussion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808080"/>
            <w:noWrap/>
            <w:vAlign w:val="center"/>
            <w:hideMark/>
          </w:tcPr>
          <w:p w14:paraId="2C048B6E" w14:textId="5EB61A76" w:rsidR="0067110B" w:rsidRPr="0067110B" w:rsidRDefault="0067110B" w:rsidP="0067110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 </w:t>
            </w:r>
            <w:r w:rsidR="00AC5A07" w:rsidRPr="002432C0">
              <w:rPr>
                <w:rFonts w:ascii="Trebuchet MS" w:eastAsia="Times New Roman" w:hAnsi="Trebuchet MS" w:cs="Calibri"/>
                <w:b/>
                <w:bCs/>
                <w:color w:val="FFFFFF"/>
                <w:lang w:eastAsia="en-GB"/>
              </w:rPr>
              <w:t>For information</w:t>
            </w:r>
          </w:p>
        </w:tc>
      </w:tr>
      <w:tr w:rsidR="00C966A8" w:rsidRPr="0067110B" w14:paraId="18F7773F" w14:textId="77777777" w:rsidTr="00515A1A">
        <w:trPr>
          <w:trHeight w:val="1134"/>
        </w:trPr>
        <w:tc>
          <w:tcPr>
            <w:tcW w:w="8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3BFDE0A5" w14:textId="246D20E1" w:rsidR="0067110B" w:rsidRPr="0067110B" w:rsidRDefault="006F17BD" w:rsidP="0067110B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  <w:t>May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159FFCED" w14:textId="40AB2BA1" w:rsidR="0067110B" w:rsidRPr="0067110B" w:rsidRDefault="0067110B" w:rsidP="002432C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Safeguarding Policy (HYW and Safeguarding Lead)</w:t>
            </w: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35B6C18D" w14:textId="77777777" w:rsidR="0067110B" w:rsidRPr="0067110B" w:rsidRDefault="0067110B" w:rsidP="002432C0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HR and Staffing review (BAM) - informed by Pulse Survey Results, Training Plan and deep dive into People KPIs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center"/>
            <w:hideMark/>
          </w:tcPr>
          <w:p w14:paraId="3F2C1391" w14:textId="79F02D7A" w:rsidR="0067110B" w:rsidRPr="0067110B" w:rsidRDefault="0067110B" w:rsidP="0067110B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Reportable Incidents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</w:r>
            <w:r w:rsidR="00515A1A">
              <w:rPr>
                <w:rFonts w:ascii="Trebuchet MS" w:eastAsia="Times New Roman" w:hAnsi="Trebuchet MS" w:cs="Calibri"/>
                <w:color w:val="000000"/>
                <w:lang w:eastAsia="en-GB"/>
              </w:rPr>
              <w:t>Reporting Dashboard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Management Accounts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Board Forward Plan</w:t>
            </w:r>
          </w:p>
        </w:tc>
      </w:tr>
      <w:tr w:rsidR="00515A1A" w:rsidRPr="0067110B" w14:paraId="122158B2" w14:textId="77777777" w:rsidTr="00515A1A">
        <w:trPr>
          <w:trHeight w:val="1136"/>
        </w:trPr>
        <w:tc>
          <w:tcPr>
            <w:tcW w:w="8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68A66FFF" w14:textId="47A17E15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  <w:t>July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vAlign w:val="center"/>
            <w:hideMark/>
          </w:tcPr>
          <w:p w14:paraId="542367BF" w14:textId="32D0276A" w:rsidR="00515A1A" w:rsidRPr="002432C0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color w:val="000000"/>
                <w:lang w:eastAsia="en-GB"/>
              </w:rPr>
              <w:t>HR Policies (BAM and HR Lead, reviewed at least every 3rd year)</w:t>
            </w: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vAlign w:val="center"/>
            <w:hideMark/>
          </w:tcPr>
          <w:p w14:paraId="18666E0F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Fundraising deep dive (FDM) - informed by review of progress against all fundraising strands and of profile across remainder of the year</w:t>
            </w:r>
          </w:p>
          <w:p w14:paraId="6D4FE99E" w14:textId="2CB4351D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Volunteering review (VTM) - informed by hearing from volunteers, review of volunteer KPIs.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hideMark/>
          </w:tcPr>
          <w:p w14:paraId="2DC24D6F" w14:textId="74954A77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Reportable Incidents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</w:r>
            <w:r w:rsidRPr="00920B51">
              <w:rPr>
                <w:rFonts w:ascii="Trebuchet MS" w:eastAsia="Times New Roman" w:hAnsi="Trebuchet MS" w:cs="Calibri"/>
                <w:color w:val="000000"/>
                <w:lang w:eastAsia="en-GB"/>
              </w:rPr>
              <w:t>Reporting Dashboard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Management Accounts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Board Forward Plan</w:t>
            </w:r>
          </w:p>
        </w:tc>
      </w:tr>
      <w:tr w:rsidR="00515A1A" w:rsidRPr="0067110B" w14:paraId="0D20F485" w14:textId="77777777" w:rsidTr="00515A1A">
        <w:trPr>
          <w:trHeight w:val="1408"/>
        </w:trPr>
        <w:tc>
          <w:tcPr>
            <w:tcW w:w="8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24544F13" w14:textId="5583F333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  <w:t>Sept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516A5E66" w14:textId="77777777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H&amp;S Policy (CEO and H&amp;S Lead)</w:t>
            </w: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50817DE6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Board development (HR Trustee, external every 3rd year) - informed by Board skills audit and Trustee appraisal meetings</w:t>
            </w:r>
          </w:p>
          <w:p w14:paraId="0AE935CF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Excellence Framework internal review (CEO)</w:t>
            </w:r>
          </w:p>
          <w:p w14:paraId="78B4485E" w14:textId="2FC1EE4A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Facilities &amp; contracts deep dive (CEO and H&amp;S Lead) - including tour of the building, focus on contract renewals and life-cycle costs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hideMark/>
          </w:tcPr>
          <w:p w14:paraId="37492BC5" w14:textId="7DDC651B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Reportable Incidents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</w:r>
            <w:r w:rsidRPr="00920B51">
              <w:rPr>
                <w:rFonts w:ascii="Trebuchet MS" w:eastAsia="Times New Roman" w:hAnsi="Trebuchet MS" w:cs="Calibri"/>
                <w:color w:val="000000"/>
                <w:lang w:eastAsia="en-GB"/>
              </w:rPr>
              <w:t>Reporting Dashboard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Management Accounts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Board Forward Plan</w:t>
            </w:r>
          </w:p>
        </w:tc>
      </w:tr>
      <w:tr w:rsidR="00515A1A" w:rsidRPr="0067110B" w14:paraId="3DB15BA3" w14:textId="77777777" w:rsidTr="00515A1A">
        <w:trPr>
          <w:trHeight w:val="224"/>
        </w:trPr>
        <w:tc>
          <w:tcPr>
            <w:tcW w:w="8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44513E86" w14:textId="05FC9848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  <w:t>Nov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vAlign w:val="center"/>
            <w:hideMark/>
          </w:tcPr>
          <w:p w14:paraId="4B7E174B" w14:textId="77777777" w:rsidR="00515A1A" w:rsidRPr="002432C0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AGM (Chair) </w:t>
            </w:r>
          </w:p>
          <w:p w14:paraId="121B251B" w14:textId="366B3FDF" w:rsidR="00515A1A" w:rsidRPr="002432C0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Annual Report and Accounts (Chair and Treasurer) </w:t>
            </w:r>
          </w:p>
          <w:p w14:paraId="4A826DFD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Declarations of Interest and Reappointments (Governance trustee) </w:t>
            </w:r>
          </w:p>
          <w:p w14:paraId="0A2A5F34" w14:textId="1DC28559" w:rsidR="00515A1A" w:rsidRPr="00C966A8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Current Year Financial Reforecast (CEO and Treasurer)</w:t>
            </w:r>
          </w:p>
          <w:p w14:paraId="7BD87AF6" w14:textId="3F506473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vAlign w:val="center"/>
            <w:hideMark/>
          </w:tcPr>
          <w:p w14:paraId="0670E72D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Offer review (YWM) - informed by attendance of members/parents/carers, Youth Work Quality KPIs, 'how are we doing' survey results, Trustees' observations from attending sessions and </w:t>
            </w:r>
            <w:proofErr w:type="spellStart"/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MeApp</w:t>
            </w:r>
            <w:proofErr w:type="spellEnd"/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results</w:t>
            </w:r>
          </w:p>
          <w:p w14:paraId="6A7A23B9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Mid-year budget and performance review (CEO)</w:t>
            </w:r>
          </w:p>
          <w:p w14:paraId="3AF218DE" w14:textId="3B955211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Risk Management deep dive (CEO) - informed by latest risk register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hideMark/>
          </w:tcPr>
          <w:p w14:paraId="74B0CCE5" w14:textId="5DB0F63E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Reportable Incidents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</w:r>
            <w:r w:rsidRPr="00920B51">
              <w:rPr>
                <w:rFonts w:ascii="Trebuchet MS" w:eastAsia="Times New Roman" w:hAnsi="Trebuchet MS" w:cs="Calibri"/>
                <w:color w:val="000000"/>
                <w:lang w:eastAsia="en-GB"/>
              </w:rPr>
              <w:t>Reporting Dashboard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Management Accounts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Board Forward Plan</w:t>
            </w:r>
          </w:p>
        </w:tc>
      </w:tr>
      <w:tr w:rsidR="00515A1A" w:rsidRPr="0067110B" w14:paraId="4D30256B" w14:textId="77777777" w:rsidTr="00515A1A">
        <w:trPr>
          <w:trHeight w:val="1157"/>
        </w:trPr>
        <w:tc>
          <w:tcPr>
            <w:tcW w:w="85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58154C2A" w14:textId="58FA4583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  <w:t>Jan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65A472F7" w14:textId="5E591235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Excellence Framework </w:t>
            </w:r>
            <w:r w:rsidR="003C20B7">
              <w:rPr>
                <w:rFonts w:ascii="Trebuchet MS" w:eastAsia="Times New Roman" w:hAnsi="Trebuchet MS" w:cs="Calibri"/>
                <w:color w:val="000000"/>
                <w:lang w:eastAsia="en-GB"/>
              </w:rPr>
              <w:t>(</w:t>
            </w:r>
            <w:r w:rsidR="00877E8E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CEO, </w:t>
            </w:r>
            <w:r w:rsidR="003C20B7">
              <w:rPr>
                <w:rFonts w:ascii="Trebuchet MS" w:eastAsia="Times New Roman" w:hAnsi="Trebuchet MS" w:cs="Calibri"/>
                <w:color w:val="000000"/>
                <w:lang w:eastAsia="en-GB"/>
              </w:rPr>
              <w:t>at least every 3 years)</w:t>
            </w:r>
          </w:p>
          <w:p w14:paraId="69F4BE20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Audit Development Plan (CEO)</w:t>
            </w:r>
          </w:p>
          <w:p w14:paraId="4417B9D4" w14:textId="3142C7B8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Annual review of Finance Regulations</w:t>
            </w:r>
            <w:r w:rsidRPr="002432C0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(Treasurer)</w:t>
            </w: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vAlign w:val="center"/>
            <w:hideMark/>
          </w:tcPr>
          <w:p w14:paraId="5ABC926B" w14:textId="0F49FFF8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Remuneration policy and annual pay review (CEO</w:t>
            </w:r>
            <w:r>
              <w:rPr>
                <w:rFonts w:ascii="Trebuchet MS" w:eastAsia="Times New Roman" w:hAnsi="Trebuchet MS" w:cs="Calibri"/>
                <w:color w:val="000000"/>
                <w:lang w:eastAsia="en-GB"/>
              </w:rPr>
              <w:t>)</w:t>
            </w:r>
          </w:p>
          <w:p w14:paraId="067BEA6E" w14:textId="218DDF4F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Draft Next Year’s Business Plan and Budget review (CEO) </w:t>
            </w:r>
          </w:p>
          <w:p w14:paraId="5D40DA4C" w14:textId="67175DF2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Communications deep dive (Comms Manager) - informed by review of comms materials and progress against comms strategy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hideMark/>
          </w:tcPr>
          <w:p w14:paraId="1C037F1C" w14:textId="7F096D8B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Reportable Incidents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</w:r>
            <w:r w:rsidRPr="00920B51">
              <w:rPr>
                <w:rFonts w:ascii="Trebuchet MS" w:eastAsia="Times New Roman" w:hAnsi="Trebuchet MS" w:cs="Calibri"/>
                <w:color w:val="000000"/>
                <w:lang w:eastAsia="en-GB"/>
              </w:rPr>
              <w:t>Reporting Dashboard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Management Accounts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Board Forward Plan</w:t>
            </w:r>
          </w:p>
        </w:tc>
      </w:tr>
      <w:tr w:rsidR="00515A1A" w:rsidRPr="0067110B" w14:paraId="396651C3" w14:textId="77777777" w:rsidTr="00515A1A">
        <w:trPr>
          <w:trHeight w:val="1414"/>
        </w:trPr>
        <w:tc>
          <w:tcPr>
            <w:tcW w:w="8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ED7D31"/>
            <w:noWrap/>
            <w:vAlign w:val="center"/>
            <w:hideMark/>
          </w:tcPr>
          <w:p w14:paraId="4B186851" w14:textId="4EF25172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2432C0">
              <w:rPr>
                <w:rFonts w:ascii="Trebuchet MS" w:eastAsia="Times New Roman" w:hAnsi="Trebuchet MS" w:cs="Calibri"/>
                <w:b/>
                <w:bCs/>
                <w:color w:val="FFFFFF"/>
                <w:sz w:val="24"/>
                <w:szCs w:val="24"/>
                <w:lang w:eastAsia="en-GB"/>
              </w:rPr>
              <w:t>Mar</w:t>
            </w:r>
          </w:p>
        </w:tc>
        <w:tc>
          <w:tcPr>
            <w:tcW w:w="421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DEBF7" w:fill="DDEBF7"/>
            <w:vAlign w:val="center"/>
            <w:hideMark/>
          </w:tcPr>
          <w:p w14:paraId="4CC1EDB7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Next Year’s Business Plan Final Sign off (led by CEO)</w:t>
            </w:r>
          </w:p>
          <w:p w14:paraId="0266BB3A" w14:textId="16FEEC74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Next Year’s Budget Final Sign off (CEO and Treasurer</w:t>
            </w:r>
          </w:p>
        </w:tc>
        <w:tc>
          <w:tcPr>
            <w:tcW w:w="726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DDEBF7" w:fill="DDEBF7"/>
            <w:vAlign w:val="center"/>
            <w:hideMark/>
          </w:tcPr>
          <w:p w14:paraId="552B8F44" w14:textId="77777777" w:rsidR="00515A1A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Update on Council priorities - informed by Council representative on the Board with discussion on the Council/Youth Zone's partnership </w:t>
            </w:r>
          </w:p>
          <w:p w14:paraId="3A2964B5" w14:textId="491C13AC" w:rsidR="00515A1A" w:rsidRPr="0067110B" w:rsidRDefault="00515A1A" w:rsidP="00515A1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27" w:hanging="141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Community engagement deep dive (CMM) - informed by attendance of Community Organisations' representatives, review of partnerships and of the Youth Zone's perception in the community</w:t>
            </w: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hideMark/>
          </w:tcPr>
          <w:p w14:paraId="610935EB" w14:textId="01F1A767" w:rsidR="00515A1A" w:rsidRPr="0067110B" w:rsidRDefault="00515A1A" w:rsidP="00515A1A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GB"/>
              </w:rPr>
            </w:pP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>Reportable Incidents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</w:r>
            <w:r w:rsidRPr="00920B51">
              <w:rPr>
                <w:rFonts w:ascii="Trebuchet MS" w:eastAsia="Times New Roman" w:hAnsi="Trebuchet MS" w:cs="Calibri"/>
                <w:color w:val="000000"/>
                <w:lang w:eastAsia="en-GB"/>
              </w:rPr>
              <w:t>Reporting Dashboard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t xml:space="preserve">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Management Accounts (CEO)</w:t>
            </w:r>
            <w:r w:rsidRPr="0067110B">
              <w:rPr>
                <w:rFonts w:ascii="Trebuchet MS" w:eastAsia="Times New Roman" w:hAnsi="Trebuchet MS" w:cs="Calibri"/>
                <w:color w:val="000000"/>
                <w:lang w:eastAsia="en-GB"/>
              </w:rPr>
              <w:br/>
              <w:t>Board Forward Plan</w:t>
            </w:r>
          </w:p>
        </w:tc>
      </w:tr>
    </w:tbl>
    <w:p w14:paraId="05C69BAF" w14:textId="0EB32E73" w:rsidR="00510C6C" w:rsidRPr="00A03EAE" w:rsidRDefault="00510C6C" w:rsidP="00B17693">
      <w:pPr>
        <w:spacing w:after="0" w:line="240" w:lineRule="auto"/>
        <w:rPr>
          <w:rFonts w:ascii="Trebuchet MS" w:hAnsi="Trebuchet MS"/>
        </w:rPr>
      </w:pPr>
    </w:p>
    <w:sectPr w:rsidR="00510C6C" w:rsidRPr="00A03EAE" w:rsidSect="00B17693">
      <w:headerReference w:type="default" r:id="rId11"/>
      <w:footerReference w:type="default" r:id="rId1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39FE2" w14:textId="77777777" w:rsidR="009D5035" w:rsidRDefault="009D5035" w:rsidP="00371C5E">
      <w:pPr>
        <w:spacing w:after="0" w:line="240" w:lineRule="auto"/>
      </w:pPr>
      <w:r>
        <w:separator/>
      </w:r>
    </w:p>
  </w:endnote>
  <w:endnote w:type="continuationSeparator" w:id="0">
    <w:p w14:paraId="457A6271" w14:textId="77777777" w:rsidR="009D5035" w:rsidRDefault="009D5035" w:rsidP="00371C5E">
      <w:pPr>
        <w:spacing w:after="0" w:line="240" w:lineRule="auto"/>
      </w:pPr>
      <w:r>
        <w:continuationSeparator/>
      </w:r>
    </w:p>
  </w:endnote>
  <w:endnote w:type="continuationNotice" w:id="1">
    <w:p w14:paraId="688E7A90" w14:textId="77777777" w:rsidR="009D5035" w:rsidRDefault="009D50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72851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43C61F" w14:textId="197946CF" w:rsidR="003C6ED5" w:rsidRDefault="003C6E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F5F24" w14:textId="540AFC88" w:rsidR="00786EE1" w:rsidRPr="00371C5E" w:rsidRDefault="002432C0" w:rsidP="00371C5E">
    <w:pPr>
      <w:pStyle w:val="Footer"/>
      <w:tabs>
        <w:tab w:val="clear" w:pos="9026"/>
        <w:tab w:val="right" w:pos="9639"/>
      </w:tabs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Youth Zone Board Forward Plan</w:t>
    </w:r>
    <w:r w:rsidR="00662F8D">
      <w:rPr>
        <w:rFonts w:ascii="Arial" w:hAnsi="Arial" w:cs="Arial"/>
        <w:i/>
        <w:sz w:val="18"/>
        <w:szCs w:val="18"/>
      </w:rPr>
      <w:t xml:space="preserve"> </w:t>
    </w:r>
    <w:r w:rsidR="008C2E5A">
      <w:rPr>
        <w:rFonts w:ascii="Arial" w:hAnsi="Arial" w:cs="Arial"/>
        <w:i/>
        <w:sz w:val="18"/>
        <w:szCs w:val="18"/>
      </w:rPr>
      <w:t>2022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9BB1" w14:textId="77777777" w:rsidR="009D5035" w:rsidRDefault="009D5035" w:rsidP="00371C5E">
      <w:pPr>
        <w:spacing w:after="0" w:line="240" w:lineRule="auto"/>
      </w:pPr>
      <w:r>
        <w:separator/>
      </w:r>
    </w:p>
  </w:footnote>
  <w:footnote w:type="continuationSeparator" w:id="0">
    <w:p w14:paraId="0661A694" w14:textId="77777777" w:rsidR="009D5035" w:rsidRDefault="009D5035" w:rsidP="00371C5E">
      <w:pPr>
        <w:spacing w:after="0" w:line="240" w:lineRule="auto"/>
      </w:pPr>
      <w:r>
        <w:continuationSeparator/>
      </w:r>
    </w:p>
  </w:footnote>
  <w:footnote w:type="continuationNotice" w:id="1">
    <w:p w14:paraId="170DFE75" w14:textId="77777777" w:rsidR="009D5035" w:rsidRDefault="009D50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26E9" w14:textId="2D2681A3" w:rsidR="00662F8D" w:rsidRPr="00515A1A" w:rsidRDefault="008C2E5A">
    <w:pPr>
      <w:pStyle w:val="Header"/>
      <w:rPr>
        <w:b/>
        <w:bCs/>
        <w:u w:val="single"/>
      </w:rPr>
    </w:pPr>
    <w:r>
      <w:rPr>
        <w:noProof/>
      </w:rPr>
      <w:drawing>
        <wp:inline distT="0" distB="0" distL="0" distR="0" wp14:anchorId="664AEF97" wp14:editId="6F769C48">
          <wp:extent cx="1047750" cy="36420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344" cy="373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5A1A">
      <w:t xml:space="preserve">                                                                          </w:t>
    </w:r>
    <w:r w:rsidR="00515A1A" w:rsidRPr="00515A1A">
      <w:rPr>
        <w:rFonts w:ascii="Trebuchet MS" w:hAnsi="Trebuchet MS"/>
        <w:b/>
        <w:bCs/>
        <w:sz w:val="28"/>
        <w:szCs w:val="28"/>
        <w:u w:val="single"/>
      </w:rPr>
      <w:t>Youth Zone Board Annual Forward Plan</w:t>
    </w:r>
  </w:p>
  <w:p w14:paraId="5F4F9569" w14:textId="77777777" w:rsidR="008C2E5A" w:rsidRDefault="008C2E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BE0"/>
    <w:multiLevelType w:val="hybridMultilevel"/>
    <w:tmpl w:val="4CA26A4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3091E96"/>
    <w:multiLevelType w:val="hybridMultilevel"/>
    <w:tmpl w:val="1B2A7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02DA1"/>
    <w:multiLevelType w:val="hybridMultilevel"/>
    <w:tmpl w:val="4224B6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0B53D8"/>
    <w:multiLevelType w:val="hybridMultilevel"/>
    <w:tmpl w:val="A6DA7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6048B"/>
    <w:multiLevelType w:val="hybridMultilevel"/>
    <w:tmpl w:val="E6D87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85E8A"/>
    <w:multiLevelType w:val="hybridMultilevel"/>
    <w:tmpl w:val="34C2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D64291"/>
    <w:multiLevelType w:val="hybridMultilevel"/>
    <w:tmpl w:val="385EE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B6D1B"/>
    <w:multiLevelType w:val="hybridMultilevel"/>
    <w:tmpl w:val="05AA9ECE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35942322"/>
    <w:multiLevelType w:val="hybridMultilevel"/>
    <w:tmpl w:val="D0DE8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A6560"/>
    <w:multiLevelType w:val="hybridMultilevel"/>
    <w:tmpl w:val="385EE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173DD"/>
    <w:multiLevelType w:val="hybridMultilevel"/>
    <w:tmpl w:val="385EE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A4723"/>
    <w:multiLevelType w:val="hybridMultilevel"/>
    <w:tmpl w:val="AE36BD8C"/>
    <w:lvl w:ilvl="0" w:tplc="58529AA4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</w:rPr>
    </w:lvl>
    <w:lvl w:ilvl="1" w:tplc="4C329E6A">
      <w:start w:val="1"/>
      <w:numFmt w:val="lowerLetter"/>
      <w:lvlText w:val="%2."/>
      <w:lvlJc w:val="left"/>
      <w:pPr>
        <w:ind w:left="1440" w:hanging="360"/>
      </w:pPr>
      <w:rPr>
        <w:rFonts w:ascii="Trebuchet MS" w:hAnsi="Trebuchet MS" w:hint="default"/>
        <w:b w:val="0"/>
      </w:rPr>
    </w:lvl>
    <w:lvl w:ilvl="2" w:tplc="5FF84AE8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0B46B98C">
      <w:numFmt w:val="bullet"/>
      <w:lvlText w:val="-"/>
      <w:lvlJc w:val="left"/>
      <w:pPr>
        <w:ind w:left="2880" w:hanging="360"/>
      </w:pPr>
      <w:rPr>
        <w:rFonts w:ascii="Garamond" w:eastAsiaTheme="minorHAnsi" w:hAnsi="Garamond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913BA5"/>
    <w:multiLevelType w:val="hybridMultilevel"/>
    <w:tmpl w:val="267268C0"/>
    <w:lvl w:ilvl="0" w:tplc="4470CEA4">
      <w:start w:val="1"/>
      <w:numFmt w:val="lowerLetter"/>
      <w:lvlText w:val="%1)"/>
      <w:lvlJc w:val="left"/>
      <w:pPr>
        <w:ind w:left="12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000" w:hanging="360"/>
      </w:pPr>
    </w:lvl>
    <w:lvl w:ilvl="2" w:tplc="0809001B" w:tentative="1">
      <w:start w:val="1"/>
      <w:numFmt w:val="lowerRoman"/>
      <w:lvlText w:val="%3."/>
      <w:lvlJc w:val="right"/>
      <w:pPr>
        <w:ind w:left="2720" w:hanging="180"/>
      </w:pPr>
    </w:lvl>
    <w:lvl w:ilvl="3" w:tplc="0809000F" w:tentative="1">
      <w:start w:val="1"/>
      <w:numFmt w:val="decimal"/>
      <w:lvlText w:val="%4."/>
      <w:lvlJc w:val="left"/>
      <w:pPr>
        <w:ind w:left="3440" w:hanging="360"/>
      </w:pPr>
    </w:lvl>
    <w:lvl w:ilvl="4" w:tplc="08090019" w:tentative="1">
      <w:start w:val="1"/>
      <w:numFmt w:val="lowerLetter"/>
      <w:lvlText w:val="%5."/>
      <w:lvlJc w:val="left"/>
      <w:pPr>
        <w:ind w:left="4160" w:hanging="360"/>
      </w:pPr>
    </w:lvl>
    <w:lvl w:ilvl="5" w:tplc="0809001B" w:tentative="1">
      <w:start w:val="1"/>
      <w:numFmt w:val="lowerRoman"/>
      <w:lvlText w:val="%6."/>
      <w:lvlJc w:val="right"/>
      <w:pPr>
        <w:ind w:left="4880" w:hanging="180"/>
      </w:pPr>
    </w:lvl>
    <w:lvl w:ilvl="6" w:tplc="0809000F" w:tentative="1">
      <w:start w:val="1"/>
      <w:numFmt w:val="decimal"/>
      <w:lvlText w:val="%7."/>
      <w:lvlJc w:val="left"/>
      <w:pPr>
        <w:ind w:left="5600" w:hanging="360"/>
      </w:pPr>
    </w:lvl>
    <w:lvl w:ilvl="7" w:tplc="08090019" w:tentative="1">
      <w:start w:val="1"/>
      <w:numFmt w:val="lowerLetter"/>
      <w:lvlText w:val="%8."/>
      <w:lvlJc w:val="left"/>
      <w:pPr>
        <w:ind w:left="6320" w:hanging="360"/>
      </w:pPr>
    </w:lvl>
    <w:lvl w:ilvl="8" w:tplc="08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3" w15:restartNumberingAfterBreak="0">
    <w:nsid w:val="5D2F2429"/>
    <w:multiLevelType w:val="hybridMultilevel"/>
    <w:tmpl w:val="1DA80D6C"/>
    <w:lvl w:ilvl="0" w:tplc="2452A800">
      <w:start w:val="1"/>
      <w:numFmt w:val="lowerLetter"/>
      <w:lvlText w:val="%1.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418D7"/>
    <w:multiLevelType w:val="hybridMultilevel"/>
    <w:tmpl w:val="385EE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77BEB"/>
    <w:multiLevelType w:val="hybridMultilevel"/>
    <w:tmpl w:val="385EE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9E55A1"/>
    <w:multiLevelType w:val="hybridMultilevel"/>
    <w:tmpl w:val="5644E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464D0"/>
    <w:multiLevelType w:val="hybridMultilevel"/>
    <w:tmpl w:val="C48CD7F2"/>
    <w:lvl w:ilvl="0" w:tplc="DF3CC10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C7A37"/>
    <w:multiLevelType w:val="hybridMultilevel"/>
    <w:tmpl w:val="AE48B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016E1"/>
    <w:multiLevelType w:val="hybridMultilevel"/>
    <w:tmpl w:val="385EE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66775">
    <w:abstractNumId w:val="4"/>
  </w:num>
  <w:num w:numId="2" w16cid:durableId="17390013">
    <w:abstractNumId w:val="2"/>
  </w:num>
  <w:num w:numId="3" w16cid:durableId="1639072416">
    <w:abstractNumId w:val="5"/>
  </w:num>
  <w:num w:numId="4" w16cid:durableId="203103876">
    <w:abstractNumId w:val="19"/>
  </w:num>
  <w:num w:numId="5" w16cid:durableId="1027874845">
    <w:abstractNumId w:val="3"/>
  </w:num>
  <w:num w:numId="6" w16cid:durableId="868489163">
    <w:abstractNumId w:val="14"/>
  </w:num>
  <w:num w:numId="7" w16cid:durableId="1561743630">
    <w:abstractNumId w:val="1"/>
  </w:num>
  <w:num w:numId="8" w16cid:durableId="1460151155">
    <w:abstractNumId w:val="6"/>
  </w:num>
  <w:num w:numId="9" w16cid:durableId="1452091737">
    <w:abstractNumId w:val="15"/>
  </w:num>
  <w:num w:numId="10" w16cid:durableId="506556882">
    <w:abstractNumId w:val="10"/>
  </w:num>
  <w:num w:numId="11" w16cid:durableId="1601184997">
    <w:abstractNumId w:val="9"/>
  </w:num>
  <w:num w:numId="12" w16cid:durableId="370493163">
    <w:abstractNumId w:val="7"/>
  </w:num>
  <w:num w:numId="13" w16cid:durableId="480998642">
    <w:abstractNumId w:val="16"/>
  </w:num>
  <w:num w:numId="14" w16cid:durableId="456068500">
    <w:abstractNumId w:val="11"/>
  </w:num>
  <w:num w:numId="15" w16cid:durableId="82849004">
    <w:abstractNumId w:val="8"/>
  </w:num>
  <w:num w:numId="16" w16cid:durableId="1135486725">
    <w:abstractNumId w:val="0"/>
  </w:num>
  <w:num w:numId="17" w16cid:durableId="1046875720">
    <w:abstractNumId w:val="13"/>
  </w:num>
  <w:num w:numId="18" w16cid:durableId="1335495208">
    <w:abstractNumId w:val="12"/>
  </w:num>
  <w:num w:numId="19" w16cid:durableId="822771204">
    <w:abstractNumId w:val="18"/>
  </w:num>
  <w:num w:numId="20" w16cid:durableId="1149132886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89"/>
    <w:rsid w:val="0000272E"/>
    <w:rsid w:val="00003656"/>
    <w:rsid w:val="00004BF4"/>
    <w:rsid w:val="0000523C"/>
    <w:rsid w:val="0000677E"/>
    <w:rsid w:val="0001196D"/>
    <w:rsid w:val="0001272E"/>
    <w:rsid w:val="00021DD9"/>
    <w:rsid w:val="00026720"/>
    <w:rsid w:val="00033683"/>
    <w:rsid w:val="00033760"/>
    <w:rsid w:val="00035B5C"/>
    <w:rsid w:val="00036D68"/>
    <w:rsid w:val="000400FA"/>
    <w:rsid w:val="000411A7"/>
    <w:rsid w:val="000418F4"/>
    <w:rsid w:val="000429BA"/>
    <w:rsid w:val="000430B8"/>
    <w:rsid w:val="0004436E"/>
    <w:rsid w:val="0004577D"/>
    <w:rsid w:val="00050419"/>
    <w:rsid w:val="00052F20"/>
    <w:rsid w:val="000578CC"/>
    <w:rsid w:val="00057CAA"/>
    <w:rsid w:val="00062961"/>
    <w:rsid w:val="00062DAA"/>
    <w:rsid w:val="00064995"/>
    <w:rsid w:val="00065088"/>
    <w:rsid w:val="0006619A"/>
    <w:rsid w:val="000677AA"/>
    <w:rsid w:val="00071114"/>
    <w:rsid w:val="000713E3"/>
    <w:rsid w:val="00080509"/>
    <w:rsid w:val="0008445F"/>
    <w:rsid w:val="0009396B"/>
    <w:rsid w:val="00095970"/>
    <w:rsid w:val="000A6C1F"/>
    <w:rsid w:val="000B0D61"/>
    <w:rsid w:val="000B1FA9"/>
    <w:rsid w:val="000B26E6"/>
    <w:rsid w:val="000B4FBE"/>
    <w:rsid w:val="000C4134"/>
    <w:rsid w:val="000C53E4"/>
    <w:rsid w:val="000D0935"/>
    <w:rsid w:val="000E1070"/>
    <w:rsid w:val="000E1224"/>
    <w:rsid w:val="000E3FA9"/>
    <w:rsid w:val="000E43A7"/>
    <w:rsid w:val="000F2BAC"/>
    <w:rsid w:val="000F3C3C"/>
    <w:rsid w:val="000F3E04"/>
    <w:rsid w:val="000F56F5"/>
    <w:rsid w:val="001003E9"/>
    <w:rsid w:val="00100CA7"/>
    <w:rsid w:val="00105F1A"/>
    <w:rsid w:val="00106E8A"/>
    <w:rsid w:val="001072BD"/>
    <w:rsid w:val="00107830"/>
    <w:rsid w:val="001127C6"/>
    <w:rsid w:val="0011291B"/>
    <w:rsid w:val="00112AFC"/>
    <w:rsid w:val="00116380"/>
    <w:rsid w:val="001274F9"/>
    <w:rsid w:val="00140479"/>
    <w:rsid w:val="001418FE"/>
    <w:rsid w:val="00141B3A"/>
    <w:rsid w:val="00143C60"/>
    <w:rsid w:val="00147FE1"/>
    <w:rsid w:val="00150B35"/>
    <w:rsid w:val="0015494B"/>
    <w:rsid w:val="001550C5"/>
    <w:rsid w:val="0015586A"/>
    <w:rsid w:val="00156FCE"/>
    <w:rsid w:val="00172737"/>
    <w:rsid w:val="00174451"/>
    <w:rsid w:val="00175652"/>
    <w:rsid w:val="001769FE"/>
    <w:rsid w:val="001801E5"/>
    <w:rsid w:val="0018140E"/>
    <w:rsid w:val="00185FC1"/>
    <w:rsid w:val="00190FEB"/>
    <w:rsid w:val="00192E6E"/>
    <w:rsid w:val="00193F47"/>
    <w:rsid w:val="001979A9"/>
    <w:rsid w:val="001A06C5"/>
    <w:rsid w:val="001A33D3"/>
    <w:rsid w:val="001A5FC2"/>
    <w:rsid w:val="001A7732"/>
    <w:rsid w:val="001B196B"/>
    <w:rsid w:val="001B29EA"/>
    <w:rsid w:val="001B3EEE"/>
    <w:rsid w:val="001B431F"/>
    <w:rsid w:val="001B6048"/>
    <w:rsid w:val="001B68F4"/>
    <w:rsid w:val="001C41D0"/>
    <w:rsid w:val="001C5353"/>
    <w:rsid w:val="001C698F"/>
    <w:rsid w:val="001D245C"/>
    <w:rsid w:val="001D4C46"/>
    <w:rsid w:val="001E5F2D"/>
    <w:rsid w:val="001F0E8F"/>
    <w:rsid w:val="001F31FE"/>
    <w:rsid w:val="001F3AA1"/>
    <w:rsid w:val="001F585E"/>
    <w:rsid w:val="0020069A"/>
    <w:rsid w:val="00216589"/>
    <w:rsid w:val="0023254D"/>
    <w:rsid w:val="00234855"/>
    <w:rsid w:val="002358F2"/>
    <w:rsid w:val="00242A7D"/>
    <w:rsid w:val="002432C0"/>
    <w:rsid w:val="0024338E"/>
    <w:rsid w:val="002470A4"/>
    <w:rsid w:val="0025228F"/>
    <w:rsid w:val="00254E3C"/>
    <w:rsid w:val="0026322E"/>
    <w:rsid w:val="002752DF"/>
    <w:rsid w:val="002754B3"/>
    <w:rsid w:val="00280DB6"/>
    <w:rsid w:val="0028580E"/>
    <w:rsid w:val="002864D5"/>
    <w:rsid w:val="00287104"/>
    <w:rsid w:val="002919E4"/>
    <w:rsid w:val="002940C3"/>
    <w:rsid w:val="002A1FCA"/>
    <w:rsid w:val="002A5491"/>
    <w:rsid w:val="002C1E6F"/>
    <w:rsid w:val="002C21BE"/>
    <w:rsid w:val="002C4DDC"/>
    <w:rsid w:val="002D00FA"/>
    <w:rsid w:val="002D44CF"/>
    <w:rsid w:val="002D7959"/>
    <w:rsid w:val="002E192D"/>
    <w:rsid w:val="002E4663"/>
    <w:rsid w:val="002E4EDA"/>
    <w:rsid w:val="002F11F3"/>
    <w:rsid w:val="002F36CA"/>
    <w:rsid w:val="002F7CB5"/>
    <w:rsid w:val="003030E5"/>
    <w:rsid w:val="00307743"/>
    <w:rsid w:val="0031571B"/>
    <w:rsid w:val="00317BB5"/>
    <w:rsid w:val="00322F85"/>
    <w:rsid w:val="003258A8"/>
    <w:rsid w:val="00330FCC"/>
    <w:rsid w:val="00332970"/>
    <w:rsid w:val="003330E6"/>
    <w:rsid w:val="003332B6"/>
    <w:rsid w:val="0034316E"/>
    <w:rsid w:val="00343936"/>
    <w:rsid w:val="00343AF2"/>
    <w:rsid w:val="00344049"/>
    <w:rsid w:val="00344C72"/>
    <w:rsid w:val="003461B8"/>
    <w:rsid w:val="0035142D"/>
    <w:rsid w:val="0035633D"/>
    <w:rsid w:val="00356A03"/>
    <w:rsid w:val="00357E25"/>
    <w:rsid w:val="00367CA7"/>
    <w:rsid w:val="00371C5E"/>
    <w:rsid w:val="003731B7"/>
    <w:rsid w:val="003834FA"/>
    <w:rsid w:val="003903CA"/>
    <w:rsid w:val="00392C1F"/>
    <w:rsid w:val="003938EF"/>
    <w:rsid w:val="00393932"/>
    <w:rsid w:val="00397773"/>
    <w:rsid w:val="003A3A70"/>
    <w:rsid w:val="003A4370"/>
    <w:rsid w:val="003A44A4"/>
    <w:rsid w:val="003B006C"/>
    <w:rsid w:val="003B02CC"/>
    <w:rsid w:val="003B3D1A"/>
    <w:rsid w:val="003B4840"/>
    <w:rsid w:val="003B6F41"/>
    <w:rsid w:val="003C20B7"/>
    <w:rsid w:val="003C313B"/>
    <w:rsid w:val="003C5D5B"/>
    <w:rsid w:val="003C6ED5"/>
    <w:rsid w:val="003D630C"/>
    <w:rsid w:val="003D7825"/>
    <w:rsid w:val="003D7B77"/>
    <w:rsid w:val="003D7CF8"/>
    <w:rsid w:val="003E3C20"/>
    <w:rsid w:val="003E4D13"/>
    <w:rsid w:val="003E6FAA"/>
    <w:rsid w:val="003F34D3"/>
    <w:rsid w:val="003F3589"/>
    <w:rsid w:val="003F3EF8"/>
    <w:rsid w:val="003F4E83"/>
    <w:rsid w:val="00405C45"/>
    <w:rsid w:val="00406396"/>
    <w:rsid w:val="00411BDB"/>
    <w:rsid w:val="00411C9B"/>
    <w:rsid w:val="00420F06"/>
    <w:rsid w:val="004244A8"/>
    <w:rsid w:val="00431065"/>
    <w:rsid w:val="00443615"/>
    <w:rsid w:val="004467E7"/>
    <w:rsid w:val="00454205"/>
    <w:rsid w:val="00456BE5"/>
    <w:rsid w:val="00457072"/>
    <w:rsid w:val="00461347"/>
    <w:rsid w:val="004618D7"/>
    <w:rsid w:val="00463579"/>
    <w:rsid w:val="00466125"/>
    <w:rsid w:val="0046743E"/>
    <w:rsid w:val="00467470"/>
    <w:rsid w:val="00472FE5"/>
    <w:rsid w:val="0047331D"/>
    <w:rsid w:val="00480CFE"/>
    <w:rsid w:val="004906D5"/>
    <w:rsid w:val="004907BE"/>
    <w:rsid w:val="00490CAB"/>
    <w:rsid w:val="00497AE1"/>
    <w:rsid w:val="004A235A"/>
    <w:rsid w:val="004A5BB1"/>
    <w:rsid w:val="004B70DA"/>
    <w:rsid w:val="004D2D06"/>
    <w:rsid w:val="004D4870"/>
    <w:rsid w:val="004D4D06"/>
    <w:rsid w:val="004D5786"/>
    <w:rsid w:val="004D6720"/>
    <w:rsid w:val="004F7547"/>
    <w:rsid w:val="005005D1"/>
    <w:rsid w:val="00500F73"/>
    <w:rsid w:val="0050145E"/>
    <w:rsid w:val="00502E95"/>
    <w:rsid w:val="00506BEE"/>
    <w:rsid w:val="00507BC9"/>
    <w:rsid w:val="00510C6C"/>
    <w:rsid w:val="0051511F"/>
    <w:rsid w:val="00515A1A"/>
    <w:rsid w:val="00517704"/>
    <w:rsid w:val="005205AE"/>
    <w:rsid w:val="0052398A"/>
    <w:rsid w:val="00531578"/>
    <w:rsid w:val="00545B6E"/>
    <w:rsid w:val="005508F2"/>
    <w:rsid w:val="005536A1"/>
    <w:rsid w:val="0055375E"/>
    <w:rsid w:val="00557267"/>
    <w:rsid w:val="005674AB"/>
    <w:rsid w:val="00572793"/>
    <w:rsid w:val="0057298A"/>
    <w:rsid w:val="00574779"/>
    <w:rsid w:val="00583351"/>
    <w:rsid w:val="00583B2D"/>
    <w:rsid w:val="00593058"/>
    <w:rsid w:val="005955EE"/>
    <w:rsid w:val="005A2447"/>
    <w:rsid w:val="005A755D"/>
    <w:rsid w:val="005B3EF5"/>
    <w:rsid w:val="005B7197"/>
    <w:rsid w:val="005B787F"/>
    <w:rsid w:val="005C0464"/>
    <w:rsid w:val="005C508B"/>
    <w:rsid w:val="005C60B0"/>
    <w:rsid w:val="005C67D3"/>
    <w:rsid w:val="005C719A"/>
    <w:rsid w:val="005C7391"/>
    <w:rsid w:val="005D4296"/>
    <w:rsid w:val="005E099F"/>
    <w:rsid w:val="005E353E"/>
    <w:rsid w:val="005E538E"/>
    <w:rsid w:val="005F150A"/>
    <w:rsid w:val="005F1DFC"/>
    <w:rsid w:val="005F428C"/>
    <w:rsid w:val="00605886"/>
    <w:rsid w:val="006112C0"/>
    <w:rsid w:val="00616244"/>
    <w:rsid w:val="006228F2"/>
    <w:rsid w:val="0062697A"/>
    <w:rsid w:val="006279E8"/>
    <w:rsid w:val="00634866"/>
    <w:rsid w:val="00647C5E"/>
    <w:rsid w:val="00651072"/>
    <w:rsid w:val="00655769"/>
    <w:rsid w:val="006617C6"/>
    <w:rsid w:val="00662F8D"/>
    <w:rsid w:val="00664313"/>
    <w:rsid w:val="0066665F"/>
    <w:rsid w:val="0067110B"/>
    <w:rsid w:val="006718CD"/>
    <w:rsid w:val="00677B25"/>
    <w:rsid w:val="00677C24"/>
    <w:rsid w:val="006806BF"/>
    <w:rsid w:val="006819E1"/>
    <w:rsid w:val="0068241E"/>
    <w:rsid w:val="006825D5"/>
    <w:rsid w:val="00684F3D"/>
    <w:rsid w:val="0069526D"/>
    <w:rsid w:val="006A1038"/>
    <w:rsid w:val="006A4FCC"/>
    <w:rsid w:val="006A53DA"/>
    <w:rsid w:val="006A65CB"/>
    <w:rsid w:val="006B1837"/>
    <w:rsid w:val="006B30A7"/>
    <w:rsid w:val="006B360F"/>
    <w:rsid w:val="006B5F11"/>
    <w:rsid w:val="006C2000"/>
    <w:rsid w:val="006C374B"/>
    <w:rsid w:val="006C5B71"/>
    <w:rsid w:val="006C66C3"/>
    <w:rsid w:val="006C7CAE"/>
    <w:rsid w:val="006D3AF4"/>
    <w:rsid w:val="006D524C"/>
    <w:rsid w:val="006D5300"/>
    <w:rsid w:val="006E2297"/>
    <w:rsid w:val="006E3F01"/>
    <w:rsid w:val="006E7BCC"/>
    <w:rsid w:val="006F17BD"/>
    <w:rsid w:val="006F2B93"/>
    <w:rsid w:val="006F45D0"/>
    <w:rsid w:val="00704AC8"/>
    <w:rsid w:val="00704DF6"/>
    <w:rsid w:val="00711068"/>
    <w:rsid w:val="007128C0"/>
    <w:rsid w:val="00714AD9"/>
    <w:rsid w:val="0072012D"/>
    <w:rsid w:val="00722442"/>
    <w:rsid w:val="00723D3E"/>
    <w:rsid w:val="00727500"/>
    <w:rsid w:val="00732BF4"/>
    <w:rsid w:val="007343BA"/>
    <w:rsid w:val="00735C38"/>
    <w:rsid w:val="0073647C"/>
    <w:rsid w:val="007405D9"/>
    <w:rsid w:val="00742C40"/>
    <w:rsid w:val="0074377A"/>
    <w:rsid w:val="00744FE3"/>
    <w:rsid w:val="007517A7"/>
    <w:rsid w:val="0075238D"/>
    <w:rsid w:val="0075587A"/>
    <w:rsid w:val="007577B7"/>
    <w:rsid w:val="0077034B"/>
    <w:rsid w:val="00770938"/>
    <w:rsid w:val="00772803"/>
    <w:rsid w:val="00774485"/>
    <w:rsid w:val="00774C71"/>
    <w:rsid w:val="007852AE"/>
    <w:rsid w:val="00786EE1"/>
    <w:rsid w:val="00787183"/>
    <w:rsid w:val="00787AA9"/>
    <w:rsid w:val="00790F4E"/>
    <w:rsid w:val="00792541"/>
    <w:rsid w:val="00793995"/>
    <w:rsid w:val="00795C6F"/>
    <w:rsid w:val="0079750E"/>
    <w:rsid w:val="007A05A8"/>
    <w:rsid w:val="007A77B4"/>
    <w:rsid w:val="007B295A"/>
    <w:rsid w:val="007C0C1D"/>
    <w:rsid w:val="007C37AD"/>
    <w:rsid w:val="007C3C96"/>
    <w:rsid w:val="007C4460"/>
    <w:rsid w:val="007D41DF"/>
    <w:rsid w:val="007E3A18"/>
    <w:rsid w:val="007F3CBC"/>
    <w:rsid w:val="00800713"/>
    <w:rsid w:val="00805A70"/>
    <w:rsid w:val="00806901"/>
    <w:rsid w:val="0081238D"/>
    <w:rsid w:val="00812F5D"/>
    <w:rsid w:val="00814241"/>
    <w:rsid w:val="00816CB7"/>
    <w:rsid w:val="008171A0"/>
    <w:rsid w:val="00817523"/>
    <w:rsid w:val="00817A54"/>
    <w:rsid w:val="00820B11"/>
    <w:rsid w:val="00834CF9"/>
    <w:rsid w:val="008352AC"/>
    <w:rsid w:val="00840A8F"/>
    <w:rsid w:val="00841D66"/>
    <w:rsid w:val="00842BE5"/>
    <w:rsid w:val="00843FB3"/>
    <w:rsid w:val="008446CD"/>
    <w:rsid w:val="008459A9"/>
    <w:rsid w:val="00851A31"/>
    <w:rsid w:val="0086199D"/>
    <w:rsid w:val="00862530"/>
    <w:rsid w:val="00863829"/>
    <w:rsid w:val="008648F3"/>
    <w:rsid w:val="0086748D"/>
    <w:rsid w:val="00870C71"/>
    <w:rsid w:val="008712DD"/>
    <w:rsid w:val="00874241"/>
    <w:rsid w:val="00875020"/>
    <w:rsid w:val="00877E8E"/>
    <w:rsid w:val="0088139E"/>
    <w:rsid w:val="00884665"/>
    <w:rsid w:val="00884BC6"/>
    <w:rsid w:val="00885D68"/>
    <w:rsid w:val="00886F52"/>
    <w:rsid w:val="0088764F"/>
    <w:rsid w:val="00891659"/>
    <w:rsid w:val="00894C3C"/>
    <w:rsid w:val="00897E3F"/>
    <w:rsid w:val="008A2E4A"/>
    <w:rsid w:val="008A39CE"/>
    <w:rsid w:val="008A6173"/>
    <w:rsid w:val="008B04D4"/>
    <w:rsid w:val="008B1031"/>
    <w:rsid w:val="008B1A77"/>
    <w:rsid w:val="008C07AA"/>
    <w:rsid w:val="008C2E5A"/>
    <w:rsid w:val="008C3AF7"/>
    <w:rsid w:val="008C4D3A"/>
    <w:rsid w:val="008C6E28"/>
    <w:rsid w:val="008C7090"/>
    <w:rsid w:val="008D311D"/>
    <w:rsid w:val="008D5053"/>
    <w:rsid w:val="008D5597"/>
    <w:rsid w:val="008D67C4"/>
    <w:rsid w:val="008D6992"/>
    <w:rsid w:val="008D7383"/>
    <w:rsid w:val="008E0D34"/>
    <w:rsid w:val="008F1F92"/>
    <w:rsid w:val="008F771B"/>
    <w:rsid w:val="00900395"/>
    <w:rsid w:val="00910675"/>
    <w:rsid w:val="00914B2E"/>
    <w:rsid w:val="00914E7B"/>
    <w:rsid w:val="00917F17"/>
    <w:rsid w:val="00920E3C"/>
    <w:rsid w:val="00924410"/>
    <w:rsid w:val="00925629"/>
    <w:rsid w:val="00932854"/>
    <w:rsid w:val="00933BA5"/>
    <w:rsid w:val="00934596"/>
    <w:rsid w:val="009349A2"/>
    <w:rsid w:val="00935A67"/>
    <w:rsid w:val="0093608D"/>
    <w:rsid w:val="00943C76"/>
    <w:rsid w:val="00945AC5"/>
    <w:rsid w:val="00954C5D"/>
    <w:rsid w:val="00956DA2"/>
    <w:rsid w:val="00957B1F"/>
    <w:rsid w:val="00961E16"/>
    <w:rsid w:val="00962D43"/>
    <w:rsid w:val="00967D6F"/>
    <w:rsid w:val="00967EA1"/>
    <w:rsid w:val="009745CC"/>
    <w:rsid w:val="0098216A"/>
    <w:rsid w:val="00987143"/>
    <w:rsid w:val="00987B2E"/>
    <w:rsid w:val="0099612D"/>
    <w:rsid w:val="009A15F5"/>
    <w:rsid w:val="009A3CE2"/>
    <w:rsid w:val="009A3ECE"/>
    <w:rsid w:val="009A7924"/>
    <w:rsid w:val="009B195D"/>
    <w:rsid w:val="009B3A8F"/>
    <w:rsid w:val="009C2BE0"/>
    <w:rsid w:val="009C53A8"/>
    <w:rsid w:val="009C7D6F"/>
    <w:rsid w:val="009D5035"/>
    <w:rsid w:val="009E001C"/>
    <w:rsid w:val="009E0DF0"/>
    <w:rsid w:val="009F0CC3"/>
    <w:rsid w:val="009F100E"/>
    <w:rsid w:val="00A00AE5"/>
    <w:rsid w:val="00A02D51"/>
    <w:rsid w:val="00A03EAE"/>
    <w:rsid w:val="00A177E1"/>
    <w:rsid w:val="00A2156A"/>
    <w:rsid w:val="00A2159B"/>
    <w:rsid w:val="00A21658"/>
    <w:rsid w:val="00A236C2"/>
    <w:rsid w:val="00A23F01"/>
    <w:rsid w:val="00A30DFB"/>
    <w:rsid w:val="00A3459F"/>
    <w:rsid w:val="00A42623"/>
    <w:rsid w:val="00A4370C"/>
    <w:rsid w:val="00A45AE7"/>
    <w:rsid w:val="00A47F94"/>
    <w:rsid w:val="00A508B0"/>
    <w:rsid w:val="00A51D58"/>
    <w:rsid w:val="00A55E06"/>
    <w:rsid w:val="00A64790"/>
    <w:rsid w:val="00A77873"/>
    <w:rsid w:val="00A778D5"/>
    <w:rsid w:val="00A77973"/>
    <w:rsid w:val="00A81580"/>
    <w:rsid w:val="00A82D95"/>
    <w:rsid w:val="00A8345B"/>
    <w:rsid w:val="00A847BD"/>
    <w:rsid w:val="00A87475"/>
    <w:rsid w:val="00A90689"/>
    <w:rsid w:val="00A90BE4"/>
    <w:rsid w:val="00AA1961"/>
    <w:rsid w:val="00AA2E63"/>
    <w:rsid w:val="00AA30FA"/>
    <w:rsid w:val="00AB05AE"/>
    <w:rsid w:val="00AB103F"/>
    <w:rsid w:val="00AB3A2B"/>
    <w:rsid w:val="00AB60FB"/>
    <w:rsid w:val="00AB6307"/>
    <w:rsid w:val="00AC0847"/>
    <w:rsid w:val="00AC4335"/>
    <w:rsid w:val="00AC483E"/>
    <w:rsid w:val="00AC5908"/>
    <w:rsid w:val="00AC5A07"/>
    <w:rsid w:val="00AC670E"/>
    <w:rsid w:val="00AE2973"/>
    <w:rsid w:val="00AE2BE4"/>
    <w:rsid w:val="00AE2CA0"/>
    <w:rsid w:val="00AE5FA4"/>
    <w:rsid w:val="00AF4922"/>
    <w:rsid w:val="00AF5BAF"/>
    <w:rsid w:val="00AF666A"/>
    <w:rsid w:val="00B00FB0"/>
    <w:rsid w:val="00B020B0"/>
    <w:rsid w:val="00B021FF"/>
    <w:rsid w:val="00B05BC4"/>
    <w:rsid w:val="00B12544"/>
    <w:rsid w:val="00B13F26"/>
    <w:rsid w:val="00B17693"/>
    <w:rsid w:val="00B22D3C"/>
    <w:rsid w:val="00B23C09"/>
    <w:rsid w:val="00B32DB4"/>
    <w:rsid w:val="00B37CD3"/>
    <w:rsid w:val="00B41747"/>
    <w:rsid w:val="00B41C12"/>
    <w:rsid w:val="00B442F6"/>
    <w:rsid w:val="00B448E3"/>
    <w:rsid w:val="00B551BA"/>
    <w:rsid w:val="00B55278"/>
    <w:rsid w:val="00B552C2"/>
    <w:rsid w:val="00B65335"/>
    <w:rsid w:val="00B67231"/>
    <w:rsid w:val="00B70156"/>
    <w:rsid w:val="00B70195"/>
    <w:rsid w:val="00B70608"/>
    <w:rsid w:val="00B76DCC"/>
    <w:rsid w:val="00B772F3"/>
    <w:rsid w:val="00B87502"/>
    <w:rsid w:val="00B90F64"/>
    <w:rsid w:val="00B913FE"/>
    <w:rsid w:val="00B91AAE"/>
    <w:rsid w:val="00B940B5"/>
    <w:rsid w:val="00B96737"/>
    <w:rsid w:val="00B97F97"/>
    <w:rsid w:val="00BA4677"/>
    <w:rsid w:val="00BA49DC"/>
    <w:rsid w:val="00BB338B"/>
    <w:rsid w:val="00BC4B55"/>
    <w:rsid w:val="00BC4DF2"/>
    <w:rsid w:val="00BD0223"/>
    <w:rsid w:val="00BD03D2"/>
    <w:rsid w:val="00BD0BDA"/>
    <w:rsid w:val="00BD0FD8"/>
    <w:rsid w:val="00BD1F29"/>
    <w:rsid w:val="00BD2A7A"/>
    <w:rsid w:val="00BD4962"/>
    <w:rsid w:val="00BE5469"/>
    <w:rsid w:val="00BE5DC1"/>
    <w:rsid w:val="00BF45E6"/>
    <w:rsid w:val="00C00ABF"/>
    <w:rsid w:val="00C02770"/>
    <w:rsid w:val="00C03828"/>
    <w:rsid w:val="00C1011C"/>
    <w:rsid w:val="00C1528B"/>
    <w:rsid w:val="00C2081C"/>
    <w:rsid w:val="00C21685"/>
    <w:rsid w:val="00C239E4"/>
    <w:rsid w:val="00C25C21"/>
    <w:rsid w:val="00C27A7A"/>
    <w:rsid w:val="00C35E6C"/>
    <w:rsid w:val="00C42A93"/>
    <w:rsid w:val="00C46727"/>
    <w:rsid w:val="00C478BF"/>
    <w:rsid w:val="00C502F2"/>
    <w:rsid w:val="00C51650"/>
    <w:rsid w:val="00C52725"/>
    <w:rsid w:val="00C541F9"/>
    <w:rsid w:val="00C56A70"/>
    <w:rsid w:val="00C576FF"/>
    <w:rsid w:val="00C61033"/>
    <w:rsid w:val="00C610F5"/>
    <w:rsid w:val="00C63CA9"/>
    <w:rsid w:val="00C677FE"/>
    <w:rsid w:val="00C67F31"/>
    <w:rsid w:val="00C70CAF"/>
    <w:rsid w:val="00C73AA5"/>
    <w:rsid w:val="00C74AFF"/>
    <w:rsid w:val="00C77618"/>
    <w:rsid w:val="00C83B69"/>
    <w:rsid w:val="00C8504A"/>
    <w:rsid w:val="00C852BD"/>
    <w:rsid w:val="00C90395"/>
    <w:rsid w:val="00C911E9"/>
    <w:rsid w:val="00C91343"/>
    <w:rsid w:val="00C9211B"/>
    <w:rsid w:val="00C930D9"/>
    <w:rsid w:val="00C953D1"/>
    <w:rsid w:val="00C966A8"/>
    <w:rsid w:val="00C96DF4"/>
    <w:rsid w:val="00CA2E4C"/>
    <w:rsid w:val="00CA6461"/>
    <w:rsid w:val="00CB6146"/>
    <w:rsid w:val="00CB6A40"/>
    <w:rsid w:val="00CC32B0"/>
    <w:rsid w:val="00CC6CAF"/>
    <w:rsid w:val="00CE2247"/>
    <w:rsid w:val="00CE3318"/>
    <w:rsid w:val="00CE3FC0"/>
    <w:rsid w:val="00CE5EC4"/>
    <w:rsid w:val="00CE630B"/>
    <w:rsid w:val="00CE7560"/>
    <w:rsid w:val="00CF102F"/>
    <w:rsid w:val="00CF3033"/>
    <w:rsid w:val="00CF6055"/>
    <w:rsid w:val="00CF762F"/>
    <w:rsid w:val="00CF7ABA"/>
    <w:rsid w:val="00D0097B"/>
    <w:rsid w:val="00D00B53"/>
    <w:rsid w:val="00D0196C"/>
    <w:rsid w:val="00D042A9"/>
    <w:rsid w:val="00D047AF"/>
    <w:rsid w:val="00D04C85"/>
    <w:rsid w:val="00D13DD8"/>
    <w:rsid w:val="00D141B1"/>
    <w:rsid w:val="00D143B2"/>
    <w:rsid w:val="00D21197"/>
    <w:rsid w:val="00D213D4"/>
    <w:rsid w:val="00D22149"/>
    <w:rsid w:val="00D22F67"/>
    <w:rsid w:val="00D2357D"/>
    <w:rsid w:val="00D2439F"/>
    <w:rsid w:val="00D2543C"/>
    <w:rsid w:val="00D315DE"/>
    <w:rsid w:val="00D401A3"/>
    <w:rsid w:val="00D433D4"/>
    <w:rsid w:val="00D46AD0"/>
    <w:rsid w:val="00D5239E"/>
    <w:rsid w:val="00D576EF"/>
    <w:rsid w:val="00D606B8"/>
    <w:rsid w:val="00D62B58"/>
    <w:rsid w:val="00D632B6"/>
    <w:rsid w:val="00D646FC"/>
    <w:rsid w:val="00D72D8B"/>
    <w:rsid w:val="00D826BB"/>
    <w:rsid w:val="00D843E1"/>
    <w:rsid w:val="00D94049"/>
    <w:rsid w:val="00DA23F7"/>
    <w:rsid w:val="00DA2CA0"/>
    <w:rsid w:val="00DA71DF"/>
    <w:rsid w:val="00DB0B48"/>
    <w:rsid w:val="00DB22E9"/>
    <w:rsid w:val="00DB45B1"/>
    <w:rsid w:val="00DB7036"/>
    <w:rsid w:val="00DC074E"/>
    <w:rsid w:val="00DC211F"/>
    <w:rsid w:val="00DC2214"/>
    <w:rsid w:val="00DC33BC"/>
    <w:rsid w:val="00DC3941"/>
    <w:rsid w:val="00DC422A"/>
    <w:rsid w:val="00DD3428"/>
    <w:rsid w:val="00DE36DD"/>
    <w:rsid w:val="00DF1C17"/>
    <w:rsid w:val="00E0060E"/>
    <w:rsid w:val="00E00C79"/>
    <w:rsid w:val="00E01A6A"/>
    <w:rsid w:val="00E03488"/>
    <w:rsid w:val="00E13BC1"/>
    <w:rsid w:val="00E20671"/>
    <w:rsid w:val="00E24539"/>
    <w:rsid w:val="00E3755B"/>
    <w:rsid w:val="00E41047"/>
    <w:rsid w:val="00E52087"/>
    <w:rsid w:val="00E52592"/>
    <w:rsid w:val="00E53A69"/>
    <w:rsid w:val="00E54C1A"/>
    <w:rsid w:val="00E57329"/>
    <w:rsid w:val="00E65D2C"/>
    <w:rsid w:val="00E6699F"/>
    <w:rsid w:val="00E70184"/>
    <w:rsid w:val="00E72B2A"/>
    <w:rsid w:val="00E74636"/>
    <w:rsid w:val="00E761A7"/>
    <w:rsid w:val="00E76AD0"/>
    <w:rsid w:val="00E819DD"/>
    <w:rsid w:val="00E8364B"/>
    <w:rsid w:val="00E83ABE"/>
    <w:rsid w:val="00E86CE2"/>
    <w:rsid w:val="00E878DF"/>
    <w:rsid w:val="00E90902"/>
    <w:rsid w:val="00E9095C"/>
    <w:rsid w:val="00E95F7B"/>
    <w:rsid w:val="00EA1FE5"/>
    <w:rsid w:val="00EA522E"/>
    <w:rsid w:val="00EA5D6D"/>
    <w:rsid w:val="00EA795B"/>
    <w:rsid w:val="00EB5707"/>
    <w:rsid w:val="00EB61B2"/>
    <w:rsid w:val="00EC0869"/>
    <w:rsid w:val="00EC5217"/>
    <w:rsid w:val="00ED10E2"/>
    <w:rsid w:val="00ED406D"/>
    <w:rsid w:val="00ED42B1"/>
    <w:rsid w:val="00ED5A0D"/>
    <w:rsid w:val="00ED7519"/>
    <w:rsid w:val="00EE2406"/>
    <w:rsid w:val="00EE58D3"/>
    <w:rsid w:val="00EF5299"/>
    <w:rsid w:val="00EF52FE"/>
    <w:rsid w:val="00F01394"/>
    <w:rsid w:val="00F036E7"/>
    <w:rsid w:val="00F04E78"/>
    <w:rsid w:val="00F06705"/>
    <w:rsid w:val="00F1009B"/>
    <w:rsid w:val="00F3253E"/>
    <w:rsid w:val="00F33440"/>
    <w:rsid w:val="00F37BD9"/>
    <w:rsid w:val="00F43427"/>
    <w:rsid w:val="00F43886"/>
    <w:rsid w:val="00F43D34"/>
    <w:rsid w:val="00F44DBF"/>
    <w:rsid w:val="00F51491"/>
    <w:rsid w:val="00F523F4"/>
    <w:rsid w:val="00F54515"/>
    <w:rsid w:val="00F57210"/>
    <w:rsid w:val="00F57466"/>
    <w:rsid w:val="00F575D8"/>
    <w:rsid w:val="00F60C36"/>
    <w:rsid w:val="00F6570A"/>
    <w:rsid w:val="00F73ED5"/>
    <w:rsid w:val="00F74424"/>
    <w:rsid w:val="00F75728"/>
    <w:rsid w:val="00F81CE6"/>
    <w:rsid w:val="00F81FBE"/>
    <w:rsid w:val="00F9317C"/>
    <w:rsid w:val="00F95A29"/>
    <w:rsid w:val="00FA19DE"/>
    <w:rsid w:val="00FA5F5D"/>
    <w:rsid w:val="00FA7940"/>
    <w:rsid w:val="00FB024E"/>
    <w:rsid w:val="00FB0685"/>
    <w:rsid w:val="00FB10F2"/>
    <w:rsid w:val="00FB7E4D"/>
    <w:rsid w:val="00FC373A"/>
    <w:rsid w:val="00FC4727"/>
    <w:rsid w:val="00FC4D0C"/>
    <w:rsid w:val="00FD0C24"/>
    <w:rsid w:val="00FD0E85"/>
    <w:rsid w:val="00FE04FC"/>
    <w:rsid w:val="00FF015A"/>
    <w:rsid w:val="00FF03D9"/>
    <w:rsid w:val="00FF03FF"/>
    <w:rsid w:val="00FF3FFC"/>
    <w:rsid w:val="00FF5DDC"/>
    <w:rsid w:val="01EB1911"/>
    <w:rsid w:val="05446FEB"/>
    <w:rsid w:val="058D7B25"/>
    <w:rsid w:val="06108879"/>
    <w:rsid w:val="087E6F6D"/>
    <w:rsid w:val="091106B1"/>
    <w:rsid w:val="0A756185"/>
    <w:rsid w:val="0C1E8F55"/>
    <w:rsid w:val="0CD4355B"/>
    <w:rsid w:val="0EE241F2"/>
    <w:rsid w:val="0F48C09D"/>
    <w:rsid w:val="11523F01"/>
    <w:rsid w:val="1209CA96"/>
    <w:rsid w:val="1228ABB2"/>
    <w:rsid w:val="12987B30"/>
    <w:rsid w:val="147D5FB1"/>
    <w:rsid w:val="1490E8B8"/>
    <w:rsid w:val="151ABE0D"/>
    <w:rsid w:val="16811D1B"/>
    <w:rsid w:val="16DD0742"/>
    <w:rsid w:val="176F720C"/>
    <w:rsid w:val="17740E50"/>
    <w:rsid w:val="1C1A4663"/>
    <w:rsid w:val="1CA46FCF"/>
    <w:rsid w:val="1CCE3C6B"/>
    <w:rsid w:val="1DC3F79C"/>
    <w:rsid w:val="1DF41D47"/>
    <w:rsid w:val="2091619F"/>
    <w:rsid w:val="209B43C4"/>
    <w:rsid w:val="2191D2FC"/>
    <w:rsid w:val="2212AB22"/>
    <w:rsid w:val="2385E2EC"/>
    <w:rsid w:val="250D022B"/>
    <w:rsid w:val="25EE2D42"/>
    <w:rsid w:val="27961739"/>
    <w:rsid w:val="28ACE020"/>
    <w:rsid w:val="29629E80"/>
    <w:rsid w:val="29A27AA3"/>
    <w:rsid w:val="2A97C21C"/>
    <w:rsid w:val="2B54DCA3"/>
    <w:rsid w:val="2BB595CF"/>
    <w:rsid w:val="2BCEBE2C"/>
    <w:rsid w:val="2C33927D"/>
    <w:rsid w:val="2D92814D"/>
    <w:rsid w:val="357AC1B9"/>
    <w:rsid w:val="367D475B"/>
    <w:rsid w:val="386CD414"/>
    <w:rsid w:val="38856659"/>
    <w:rsid w:val="399566CC"/>
    <w:rsid w:val="3A640726"/>
    <w:rsid w:val="3AF57BD9"/>
    <w:rsid w:val="40AEC0DB"/>
    <w:rsid w:val="4146334E"/>
    <w:rsid w:val="43DB554D"/>
    <w:rsid w:val="44B950F9"/>
    <w:rsid w:val="44DFE1FD"/>
    <w:rsid w:val="464D3675"/>
    <w:rsid w:val="46CD67A8"/>
    <w:rsid w:val="47260106"/>
    <w:rsid w:val="47646BFF"/>
    <w:rsid w:val="4AF23325"/>
    <w:rsid w:val="4CBC77F9"/>
    <w:rsid w:val="4DB03AEC"/>
    <w:rsid w:val="4E78F13E"/>
    <w:rsid w:val="4F9D5B7D"/>
    <w:rsid w:val="504D40B9"/>
    <w:rsid w:val="50CB45FD"/>
    <w:rsid w:val="50F566B0"/>
    <w:rsid w:val="519BCE3B"/>
    <w:rsid w:val="542D0772"/>
    <w:rsid w:val="5434B360"/>
    <w:rsid w:val="543EB5C0"/>
    <w:rsid w:val="5470CCA0"/>
    <w:rsid w:val="5BBCB596"/>
    <w:rsid w:val="5BD6E388"/>
    <w:rsid w:val="5C39C736"/>
    <w:rsid w:val="5DF6ACD8"/>
    <w:rsid w:val="62BE7271"/>
    <w:rsid w:val="6543099A"/>
    <w:rsid w:val="662AAE51"/>
    <w:rsid w:val="670CE7D3"/>
    <w:rsid w:val="67C67EB2"/>
    <w:rsid w:val="683CC3BC"/>
    <w:rsid w:val="685312D1"/>
    <w:rsid w:val="6ABC0783"/>
    <w:rsid w:val="6BB66285"/>
    <w:rsid w:val="6ED695AA"/>
    <w:rsid w:val="6F67180A"/>
    <w:rsid w:val="70D6E708"/>
    <w:rsid w:val="7102E86B"/>
    <w:rsid w:val="71E0A172"/>
    <w:rsid w:val="72DA0B99"/>
    <w:rsid w:val="741D5C04"/>
    <w:rsid w:val="74B11FF6"/>
    <w:rsid w:val="767C97D7"/>
    <w:rsid w:val="76C8C086"/>
    <w:rsid w:val="78A1640C"/>
    <w:rsid w:val="7AA2073F"/>
    <w:rsid w:val="7C459B12"/>
    <w:rsid w:val="7C91E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FB437"/>
  <w15:chartTrackingRefBased/>
  <w15:docId w15:val="{4D29BE71-9649-49D9-AB7F-EF4B4521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5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65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0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C5E"/>
  </w:style>
  <w:style w:type="paragraph" w:styleId="Footer">
    <w:name w:val="footer"/>
    <w:basedOn w:val="Normal"/>
    <w:link w:val="FooterChar"/>
    <w:uiPriority w:val="99"/>
    <w:unhideWhenUsed/>
    <w:rsid w:val="00371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C5E"/>
  </w:style>
  <w:style w:type="paragraph" w:styleId="CommentText">
    <w:name w:val="annotation text"/>
    <w:basedOn w:val="Normal"/>
    <w:link w:val="CommentTextChar"/>
    <w:uiPriority w:val="99"/>
    <w:unhideWhenUsed/>
    <w:rsid w:val="00956D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DA2"/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C2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921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698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98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4D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4D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4DB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258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b3714423d0aa6cf30519e18411142e1d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e3556848e07db72c0041347cd861221a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a0d92d3-143c-4432-a234-b5b53378a028" xsi:nil="true"/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SharedWithUsers xmlns="ed2a609a-e360-487c-b0b3-b9a05f405189">
      <UserInfo>
        <DisplayName>David Barton</DisplayName>
        <AccountId>27</AccountId>
        <AccountType/>
      </UserInfo>
      <UserInfo>
        <DisplayName>Debbie Wright</DisplayName>
        <AccountId>66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E0FB33-58D6-4C32-A0C7-EE6BDC35F2BB}"/>
</file>

<file path=customXml/itemProps2.xml><?xml version="1.0" encoding="utf-8"?>
<ds:datastoreItem xmlns:ds="http://schemas.openxmlformats.org/officeDocument/2006/customXml" ds:itemID="{7A2126FA-4267-4D74-8002-5BBD1A5343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BD4C36-C685-4B82-92D8-83518305EAA3}">
  <ds:schemaRefs>
    <ds:schemaRef ds:uri="http://schemas.microsoft.com/office/2006/metadata/properties"/>
    <ds:schemaRef ds:uri="http://schemas.microsoft.com/office/infopath/2007/PartnerControls"/>
    <ds:schemaRef ds:uri="9a0d92d3-143c-4432-a234-b5b53378a028"/>
    <ds:schemaRef ds:uri="ed2a609a-e360-487c-b0b3-b9a05f405189"/>
  </ds:schemaRefs>
</ds:datastoreItem>
</file>

<file path=customXml/itemProps4.xml><?xml version="1.0" encoding="utf-8"?>
<ds:datastoreItem xmlns:ds="http://schemas.openxmlformats.org/officeDocument/2006/customXml" ds:itemID="{CDC7655B-785A-44AE-B5AC-76ECED3085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2315</Characters>
  <Application>Microsoft Office Word</Application>
  <DocSecurity>4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Taylor</dc:creator>
  <cp:keywords/>
  <dc:description/>
  <cp:lastModifiedBy>Sadie Parkinson</cp:lastModifiedBy>
  <cp:revision>2</cp:revision>
  <cp:lastPrinted>2017-09-04T18:44:00Z</cp:lastPrinted>
  <dcterms:created xsi:type="dcterms:W3CDTF">2025-07-21T12:40:00Z</dcterms:created>
  <dcterms:modified xsi:type="dcterms:W3CDTF">2025-07-21T12:40:00Z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