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CA05" w14:textId="77777777" w:rsidR="003B2601" w:rsidRDefault="003B2601" w:rsidP="00CA634D"/>
    <w:p w14:paraId="3B9BBA07" w14:textId="37638A3A" w:rsidR="00CA634D" w:rsidRPr="00235C21" w:rsidRDefault="00271058" w:rsidP="00CA634D">
      <w:pPr>
        <w:rPr>
          <w:rFonts w:ascii="Trebuchet MS" w:hAnsi="Trebuchet MS"/>
          <w:b/>
          <w:bCs/>
        </w:rPr>
      </w:pPr>
      <w:r w:rsidRPr="00235C21">
        <w:rPr>
          <w:rFonts w:ascii="Trebuchet MS" w:hAnsi="Trebuchet MS"/>
          <w:b/>
          <w:bCs/>
        </w:rPr>
        <w:t>What Does Safeguarding Mean</w:t>
      </w:r>
      <w:r w:rsidR="00054316">
        <w:rPr>
          <w:rFonts w:ascii="Trebuchet MS" w:hAnsi="Trebuchet MS"/>
          <w:b/>
          <w:bCs/>
        </w:rPr>
        <w:t xml:space="preserve"> for Youth Zone Trustees?</w:t>
      </w:r>
    </w:p>
    <w:p w14:paraId="7AE9A024" w14:textId="77777777" w:rsidR="00BF20BA" w:rsidRPr="00235C21" w:rsidRDefault="00BF20BA" w:rsidP="00CA634D">
      <w:pPr>
        <w:rPr>
          <w:rFonts w:ascii="Trebuchet MS" w:hAnsi="Trebuchet MS"/>
          <w:b/>
          <w:bCs/>
        </w:rPr>
      </w:pPr>
    </w:p>
    <w:p w14:paraId="090244F1" w14:textId="3947D618" w:rsidR="00BF20BA" w:rsidRPr="00235C21" w:rsidRDefault="00BF20BA" w:rsidP="00CA634D">
      <w:pPr>
        <w:rPr>
          <w:rFonts w:ascii="Trebuchet MS" w:hAnsi="Trebuchet MS"/>
          <w:b/>
          <w:bCs/>
          <w:sz w:val="22"/>
          <w:szCs w:val="22"/>
        </w:rPr>
      </w:pPr>
      <w:r w:rsidRPr="0DFFA393">
        <w:rPr>
          <w:rFonts w:ascii="Trebuchet MS" w:hAnsi="Trebuchet MS"/>
          <w:b/>
          <w:bCs/>
          <w:sz w:val="22"/>
          <w:szCs w:val="22"/>
        </w:rPr>
        <w:t xml:space="preserve">Safeguarding </w:t>
      </w:r>
      <w:r w:rsidR="00FB33FF" w:rsidRPr="0DFFA393">
        <w:rPr>
          <w:rFonts w:ascii="Trebuchet MS" w:hAnsi="Trebuchet MS"/>
          <w:b/>
          <w:bCs/>
          <w:sz w:val="22"/>
          <w:szCs w:val="22"/>
        </w:rPr>
        <w:t>children and promoting their welfare includes:</w:t>
      </w:r>
    </w:p>
    <w:p w14:paraId="03AF6E70" w14:textId="75C91996" w:rsidR="0DFFA393" w:rsidRDefault="0DFFA393" w:rsidP="0DFFA393">
      <w:pPr>
        <w:rPr>
          <w:rFonts w:ascii="Trebuchet MS" w:hAnsi="Trebuchet MS"/>
          <w:b/>
          <w:bCs/>
          <w:sz w:val="22"/>
          <w:szCs w:val="22"/>
        </w:rPr>
      </w:pPr>
    </w:p>
    <w:p w14:paraId="50D59AF7" w14:textId="58758EBE" w:rsidR="00D036D1" w:rsidRPr="00235C21" w:rsidRDefault="00D036D1" w:rsidP="00D036D1">
      <w:pPr>
        <w:pStyle w:val="ListParagraph"/>
        <w:numPr>
          <w:ilvl w:val="0"/>
          <w:numId w:val="26"/>
        </w:numPr>
        <w:rPr>
          <w:rFonts w:ascii="Trebuchet MS" w:hAnsi="Trebuchet MS"/>
          <w:sz w:val="22"/>
          <w:szCs w:val="22"/>
        </w:rPr>
      </w:pPr>
      <w:r w:rsidRPr="00235C21">
        <w:rPr>
          <w:rFonts w:ascii="Trebuchet MS" w:hAnsi="Trebuchet MS"/>
          <w:sz w:val="22"/>
          <w:szCs w:val="22"/>
        </w:rPr>
        <w:t>Protecting them from maltreatment or things that are b</w:t>
      </w:r>
      <w:r w:rsidR="00DD0786" w:rsidRPr="00235C21">
        <w:rPr>
          <w:rFonts w:ascii="Trebuchet MS" w:hAnsi="Trebuchet MS"/>
          <w:sz w:val="22"/>
          <w:szCs w:val="22"/>
        </w:rPr>
        <w:t>a</w:t>
      </w:r>
      <w:r w:rsidRPr="00235C21">
        <w:rPr>
          <w:rFonts w:ascii="Trebuchet MS" w:hAnsi="Trebuchet MS"/>
          <w:sz w:val="22"/>
          <w:szCs w:val="22"/>
        </w:rPr>
        <w:t>d for their health or development.</w:t>
      </w:r>
    </w:p>
    <w:p w14:paraId="57FB8D34" w14:textId="600621B8" w:rsidR="00D036D1" w:rsidRPr="00235C21" w:rsidRDefault="00D20885" w:rsidP="00D036D1">
      <w:pPr>
        <w:pStyle w:val="ListParagraph"/>
        <w:numPr>
          <w:ilvl w:val="0"/>
          <w:numId w:val="26"/>
        </w:numPr>
        <w:rPr>
          <w:rFonts w:ascii="Trebuchet MS" w:hAnsi="Trebuchet MS"/>
          <w:sz w:val="22"/>
          <w:szCs w:val="22"/>
        </w:rPr>
      </w:pPr>
      <w:r w:rsidRPr="0DFFA393">
        <w:rPr>
          <w:rFonts w:ascii="Trebuchet MS" w:hAnsi="Trebuchet MS"/>
          <w:sz w:val="22"/>
          <w:szCs w:val="22"/>
        </w:rPr>
        <w:t>Making sure that they grow up in circumstances that allow and enable safe and effective care.</w:t>
      </w:r>
    </w:p>
    <w:p w14:paraId="005A5C65" w14:textId="4D39E9E9" w:rsidR="0DFFA393" w:rsidRDefault="0DFFA393" w:rsidP="0DFFA393">
      <w:pPr>
        <w:pStyle w:val="ListParagraph"/>
        <w:rPr>
          <w:rFonts w:ascii="Trebuchet MS" w:hAnsi="Trebuchet MS"/>
          <w:sz w:val="22"/>
          <w:szCs w:val="22"/>
        </w:rPr>
      </w:pPr>
    </w:p>
    <w:p w14:paraId="7E6D6E8B" w14:textId="7EA2E96D" w:rsidR="000D3043" w:rsidRPr="00235C21" w:rsidRDefault="000D3043" w:rsidP="000D3043">
      <w:pPr>
        <w:rPr>
          <w:rFonts w:ascii="Trebuchet MS" w:hAnsi="Trebuchet MS"/>
          <w:b/>
          <w:bCs/>
          <w:sz w:val="22"/>
          <w:szCs w:val="22"/>
        </w:rPr>
      </w:pPr>
      <w:r w:rsidRPr="0DFFA393">
        <w:rPr>
          <w:rFonts w:ascii="Trebuchet MS" w:hAnsi="Trebuchet MS"/>
          <w:b/>
          <w:bCs/>
          <w:sz w:val="22"/>
          <w:szCs w:val="22"/>
        </w:rPr>
        <w:t>Safeguarding adults at risk of harm includes:</w:t>
      </w:r>
    </w:p>
    <w:p w14:paraId="7BFC786E" w14:textId="40A6A010" w:rsidR="0DFFA393" w:rsidRDefault="0DFFA393" w:rsidP="0DFFA393">
      <w:pPr>
        <w:rPr>
          <w:rFonts w:ascii="Trebuchet MS" w:hAnsi="Trebuchet MS"/>
          <w:b/>
          <w:bCs/>
          <w:sz w:val="22"/>
          <w:szCs w:val="22"/>
        </w:rPr>
      </w:pPr>
    </w:p>
    <w:p w14:paraId="4E1661C3" w14:textId="7C4813B9" w:rsidR="00EE4FB2" w:rsidRPr="00235C21" w:rsidRDefault="00EE4FB2" w:rsidP="00EE4FB2">
      <w:pPr>
        <w:pStyle w:val="ListParagraph"/>
        <w:numPr>
          <w:ilvl w:val="0"/>
          <w:numId w:val="27"/>
        </w:numPr>
        <w:rPr>
          <w:rFonts w:ascii="Trebuchet MS" w:hAnsi="Trebuchet MS"/>
          <w:sz w:val="22"/>
          <w:szCs w:val="22"/>
        </w:rPr>
      </w:pPr>
      <w:r w:rsidRPr="00235C21">
        <w:rPr>
          <w:rFonts w:ascii="Trebuchet MS" w:hAnsi="Trebuchet MS"/>
          <w:sz w:val="22"/>
          <w:szCs w:val="22"/>
        </w:rPr>
        <w:t>Protecting their right to live in safety, free from abuse and neglect.</w:t>
      </w:r>
    </w:p>
    <w:p w14:paraId="79B42811" w14:textId="02C2E174" w:rsidR="00EE4FB2" w:rsidRPr="00235C21" w:rsidRDefault="00EE4FB2" w:rsidP="00EE4FB2">
      <w:pPr>
        <w:pStyle w:val="ListParagraph"/>
        <w:numPr>
          <w:ilvl w:val="0"/>
          <w:numId w:val="27"/>
        </w:numPr>
        <w:rPr>
          <w:rFonts w:ascii="Trebuchet MS" w:hAnsi="Trebuchet MS"/>
          <w:sz w:val="22"/>
          <w:szCs w:val="22"/>
        </w:rPr>
      </w:pPr>
      <w:r w:rsidRPr="00235C21">
        <w:rPr>
          <w:rFonts w:ascii="Trebuchet MS" w:hAnsi="Trebuchet MS"/>
          <w:sz w:val="22"/>
          <w:szCs w:val="22"/>
        </w:rPr>
        <w:t xml:space="preserve">Making sure people’s wellbeing is promoted, taking their </w:t>
      </w:r>
      <w:r w:rsidR="000518A9" w:rsidRPr="00235C21">
        <w:rPr>
          <w:rFonts w:ascii="Trebuchet MS" w:hAnsi="Trebuchet MS"/>
          <w:sz w:val="22"/>
          <w:szCs w:val="22"/>
        </w:rPr>
        <w:t xml:space="preserve">views, wishes, </w:t>
      </w:r>
      <w:r w:rsidR="00906D34" w:rsidRPr="00235C21">
        <w:rPr>
          <w:rFonts w:ascii="Trebuchet MS" w:hAnsi="Trebuchet MS"/>
          <w:sz w:val="22"/>
          <w:szCs w:val="22"/>
        </w:rPr>
        <w:t>feelings and beliefs into account.</w:t>
      </w:r>
    </w:p>
    <w:p w14:paraId="1BC39985" w14:textId="77777777" w:rsidR="00CA634D" w:rsidRPr="00235C21" w:rsidRDefault="00CA634D" w:rsidP="00CA634D"/>
    <w:p w14:paraId="1D89C630" w14:textId="1E0D797D" w:rsidR="00CA634D" w:rsidRPr="00235C21" w:rsidRDefault="00CA634D" w:rsidP="00CA634D">
      <w:pPr>
        <w:pStyle w:val="HeadingNew"/>
        <w:framePr w:hSpace="0" w:wrap="auto" w:vAnchor="margin" w:yAlign="inline"/>
        <w:suppressOverlap w:val="0"/>
      </w:pPr>
      <w:r w:rsidRPr="00235C21">
        <w:t>Safeguarding i</w:t>
      </w:r>
      <w:r w:rsidR="00F7071C" w:rsidRPr="00235C21">
        <w:t xml:space="preserve">s </w:t>
      </w:r>
      <w:r w:rsidR="000101C5">
        <w:t>e</w:t>
      </w:r>
      <w:r w:rsidR="00F7071C" w:rsidRPr="00235C21">
        <w:t>veryone’s responsibility</w:t>
      </w:r>
    </w:p>
    <w:p w14:paraId="7F3DA157" w14:textId="77777777" w:rsidR="002D1ABD" w:rsidRPr="00235C21" w:rsidRDefault="002D1ABD" w:rsidP="00CA634D">
      <w:pPr>
        <w:pStyle w:val="HeadingNew"/>
        <w:framePr w:hSpace="0" w:wrap="auto" w:vAnchor="margin" w:yAlign="inline"/>
        <w:suppressOverlap w:val="0"/>
      </w:pPr>
    </w:p>
    <w:p w14:paraId="02469672" w14:textId="5223334C" w:rsidR="00A22A38" w:rsidRPr="00235C21" w:rsidRDefault="00A22A38" w:rsidP="00CA634D">
      <w:pPr>
        <w:pStyle w:val="HeadingNew"/>
        <w:framePr w:hSpace="0" w:wrap="auto" w:vAnchor="margin" w:yAlign="inline"/>
        <w:suppressOverlap w:val="0"/>
        <w:rPr>
          <w:b w:val="0"/>
          <w:bCs w:val="0"/>
          <w:sz w:val="22"/>
          <w:szCs w:val="22"/>
        </w:rPr>
      </w:pPr>
      <w:r w:rsidRPr="40843D6F">
        <w:rPr>
          <w:b w:val="0"/>
          <w:bCs w:val="0"/>
          <w:sz w:val="22"/>
          <w:szCs w:val="22"/>
        </w:rPr>
        <w:t xml:space="preserve">Collective responsibility </w:t>
      </w:r>
      <w:r w:rsidR="00FC09A8" w:rsidRPr="40843D6F">
        <w:rPr>
          <w:b w:val="0"/>
          <w:bCs w:val="0"/>
          <w:sz w:val="22"/>
          <w:szCs w:val="22"/>
        </w:rPr>
        <w:t xml:space="preserve">is very relevant when we talk about </w:t>
      </w:r>
      <w:r w:rsidR="5C141052" w:rsidRPr="40843D6F">
        <w:rPr>
          <w:b w:val="0"/>
          <w:bCs w:val="0"/>
          <w:sz w:val="22"/>
          <w:szCs w:val="22"/>
        </w:rPr>
        <w:t xml:space="preserve">safeguarding responsibilities within a Youth Zone. </w:t>
      </w:r>
      <w:r w:rsidR="00EA0461" w:rsidRPr="40843D6F">
        <w:rPr>
          <w:b w:val="0"/>
          <w:bCs w:val="0"/>
          <w:sz w:val="22"/>
          <w:szCs w:val="22"/>
        </w:rPr>
        <w:t>E</w:t>
      </w:r>
      <w:r w:rsidR="00317F4F" w:rsidRPr="40843D6F">
        <w:rPr>
          <w:b w:val="0"/>
          <w:bCs w:val="0"/>
          <w:sz w:val="22"/>
          <w:szCs w:val="22"/>
        </w:rPr>
        <w:t>veryone has a part to play to protect young people</w:t>
      </w:r>
      <w:r w:rsidR="000101C5" w:rsidRPr="40843D6F">
        <w:rPr>
          <w:b w:val="0"/>
          <w:bCs w:val="0"/>
          <w:sz w:val="22"/>
          <w:szCs w:val="22"/>
        </w:rPr>
        <w:t>:</w:t>
      </w:r>
      <w:r w:rsidR="00317F4F" w:rsidRPr="40843D6F">
        <w:rPr>
          <w:b w:val="0"/>
          <w:bCs w:val="0"/>
          <w:sz w:val="22"/>
          <w:szCs w:val="22"/>
        </w:rPr>
        <w:t xml:space="preserve"> staff, </w:t>
      </w:r>
      <w:r w:rsidR="3D4A9D0B" w:rsidRPr="40843D6F">
        <w:rPr>
          <w:b w:val="0"/>
          <w:bCs w:val="0"/>
          <w:sz w:val="22"/>
          <w:szCs w:val="22"/>
        </w:rPr>
        <w:t>t</w:t>
      </w:r>
      <w:r w:rsidR="000101C5" w:rsidRPr="40843D6F">
        <w:rPr>
          <w:b w:val="0"/>
          <w:bCs w:val="0"/>
          <w:sz w:val="22"/>
          <w:szCs w:val="22"/>
        </w:rPr>
        <w:t xml:space="preserve">rustees, </w:t>
      </w:r>
      <w:r w:rsidR="00317F4F" w:rsidRPr="40843D6F">
        <w:rPr>
          <w:b w:val="0"/>
          <w:bCs w:val="0"/>
          <w:sz w:val="22"/>
          <w:szCs w:val="22"/>
        </w:rPr>
        <w:t>volunteers and visitors.</w:t>
      </w:r>
      <w:r w:rsidR="0000724A" w:rsidRPr="40843D6F">
        <w:rPr>
          <w:b w:val="0"/>
          <w:bCs w:val="0"/>
          <w:sz w:val="22"/>
          <w:szCs w:val="22"/>
        </w:rPr>
        <w:t xml:space="preserve"> </w:t>
      </w:r>
      <w:r w:rsidR="7EDFDF5B" w:rsidRPr="40843D6F">
        <w:rPr>
          <w:b w:val="0"/>
          <w:bCs w:val="0"/>
          <w:sz w:val="22"/>
          <w:szCs w:val="22"/>
        </w:rPr>
        <w:t>In particular, the</w:t>
      </w:r>
      <w:r w:rsidR="65A93D0F" w:rsidRPr="40843D6F">
        <w:rPr>
          <w:b w:val="0"/>
          <w:bCs w:val="0"/>
          <w:sz w:val="22"/>
          <w:szCs w:val="22"/>
        </w:rPr>
        <w:t xml:space="preserve"> </w:t>
      </w:r>
      <w:r w:rsidR="41D1F22B" w:rsidRPr="40843D6F">
        <w:rPr>
          <w:b w:val="0"/>
          <w:bCs w:val="0"/>
          <w:sz w:val="22"/>
          <w:szCs w:val="22"/>
        </w:rPr>
        <w:t xml:space="preserve">CEO, </w:t>
      </w:r>
      <w:r w:rsidR="7EDFDF5B" w:rsidRPr="40843D6F">
        <w:rPr>
          <w:b w:val="0"/>
          <w:bCs w:val="0"/>
          <w:sz w:val="22"/>
          <w:szCs w:val="22"/>
        </w:rPr>
        <w:t>Designated Safeguarding Lead (DSL)</w:t>
      </w:r>
      <w:r w:rsidR="03E8F7D7" w:rsidRPr="40843D6F">
        <w:rPr>
          <w:b w:val="0"/>
          <w:bCs w:val="0"/>
          <w:sz w:val="22"/>
          <w:szCs w:val="22"/>
        </w:rPr>
        <w:t xml:space="preserve"> and </w:t>
      </w:r>
      <w:r w:rsidR="7EDFDF5B" w:rsidRPr="40843D6F">
        <w:rPr>
          <w:b w:val="0"/>
          <w:bCs w:val="0"/>
          <w:sz w:val="22"/>
          <w:szCs w:val="22"/>
        </w:rPr>
        <w:t>Head of Youth Wor</w:t>
      </w:r>
      <w:r w:rsidR="633DF45B" w:rsidRPr="40843D6F">
        <w:rPr>
          <w:b w:val="0"/>
          <w:bCs w:val="0"/>
          <w:sz w:val="22"/>
          <w:szCs w:val="22"/>
        </w:rPr>
        <w:t>k (</w:t>
      </w:r>
      <w:proofErr w:type="spellStart"/>
      <w:r w:rsidR="633DF45B" w:rsidRPr="40843D6F">
        <w:rPr>
          <w:b w:val="0"/>
          <w:bCs w:val="0"/>
          <w:sz w:val="22"/>
          <w:szCs w:val="22"/>
        </w:rPr>
        <w:t>HoYW</w:t>
      </w:r>
      <w:proofErr w:type="spellEnd"/>
      <w:r w:rsidR="633DF45B" w:rsidRPr="40843D6F">
        <w:rPr>
          <w:b w:val="0"/>
          <w:bCs w:val="0"/>
          <w:sz w:val="22"/>
          <w:szCs w:val="22"/>
        </w:rPr>
        <w:t>)</w:t>
      </w:r>
      <w:r w:rsidR="7EDFDF5B" w:rsidRPr="40843D6F">
        <w:rPr>
          <w:b w:val="0"/>
          <w:bCs w:val="0"/>
          <w:sz w:val="22"/>
          <w:szCs w:val="22"/>
        </w:rPr>
        <w:t xml:space="preserve"> </w:t>
      </w:r>
      <w:r w:rsidR="56B42CF6" w:rsidRPr="40843D6F">
        <w:rPr>
          <w:b w:val="0"/>
          <w:bCs w:val="0"/>
          <w:sz w:val="22"/>
          <w:szCs w:val="22"/>
        </w:rPr>
        <w:t xml:space="preserve">have specific responsibilities for leading safeguarding in the organisation. </w:t>
      </w:r>
      <w:r w:rsidR="3102AA68" w:rsidRPr="40843D6F">
        <w:rPr>
          <w:b w:val="0"/>
          <w:bCs w:val="0"/>
          <w:sz w:val="22"/>
          <w:szCs w:val="22"/>
        </w:rPr>
        <w:t>Alongside them, at a governance level</w:t>
      </w:r>
      <w:r w:rsidR="546506ED" w:rsidRPr="40843D6F">
        <w:rPr>
          <w:b w:val="0"/>
          <w:bCs w:val="0"/>
          <w:sz w:val="22"/>
          <w:szCs w:val="22"/>
        </w:rPr>
        <w:t>,</w:t>
      </w:r>
      <w:r w:rsidR="3102AA68" w:rsidRPr="40843D6F">
        <w:rPr>
          <w:b w:val="0"/>
          <w:bCs w:val="0"/>
          <w:sz w:val="22"/>
          <w:szCs w:val="22"/>
        </w:rPr>
        <w:t xml:space="preserve"> trustees </w:t>
      </w:r>
      <w:r w:rsidR="14A3E597" w:rsidRPr="40843D6F">
        <w:rPr>
          <w:b w:val="0"/>
          <w:bCs w:val="0"/>
          <w:sz w:val="22"/>
          <w:szCs w:val="22"/>
        </w:rPr>
        <w:t xml:space="preserve">are responsible for seeking assurance that </w:t>
      </w:r>
      <w:r w:rsidR="3102AA68" w:rsidRPr="40843D6F">
        <w:rPr>
          <w:b w:val="0"/>
          <w:bCs w:val="0"/>
          <w:sz w:val="22"/>
          <w:szCs w:val="22"/>
        </w:rPr>
        <w:t>safeguarding is managed well in both policy and practice at the Youth Zone.</w:t>
      </w:r>
    </w:p>
    <w:p w14:paraId="72CAB0F9" w14:textId="7295DD02" w:rsidR="0018613A" w:rsidRPr="00235C21" w:rsidRDefault="0018613A" w:rsidP="40843D6F">
      <w:pPr>
        <w:pStyle w:val="HeadingNew"/>
        <w:framePr w:hSpace="0" w:wrap="auto" w:vAnchor="margin" w:yAlign="inline"/>
        <w:suppressOverlap w:val="0"/>
        <w:rPr>
          <w:b w:val="0"/>
          <w:bCs w:val="0"/>
          <w:sz w:val="22"/>
          <w:szCs w:val="22"/>
        </w:rPr>
      </w:pPr>
    </w:p>
    <w:p w14:paraId="20E454ED" w14:textId="3ED3B89A" w:rsidR="0018613A" w:rsidRPr="00235C21" w:rsidRDefault="0F70228A" w:rsidP="00CA634D">
      <w:pPr>
        <w:pStyle w:val="HeadingNew"/>
        <w:framePr w:hSpace="0" w:wrap="auto" w:vAnchor="margin" w:yAlign="inline"/>
        <w:suppressOverlap w:val="0"/>
        <w:rPr>
          <w:b w:val="0"/>
          <w:bCs w:val="0"/>
          <w:sz w:val="22"/>
          <w:szCs w:val="22"/>
        </w:rPr>
      </w:pPr>
      <w:r w:rsidRPr="0DFFA393">
        <w:rPr>
          <w:b w:val="0"/>
          <w:bCs w:val="0"/>
          <w:sz w:val="22"/>
          <w:szCs w:val="22"/>
        </w:rPr>
        <w:t xml:space="preserve">Every Youth Zone has their own safeguarding policy which all </w:t>
      </w:r>
      <w:r w:rsidR="006115D2" w:rsidRPr="0DFFA393">
        <w:rPr>
          <w:b w:val="0"/>
          <w:bCs w:val="0"/>
          <w:sz w:val="22"/>
          <w:szCs w:val="22"/>
        </w:rPr>
        <w:t xml:space="preserve">staff and volunteers </w:t>
      </w:r>
      <w:r w:rsidR="43F93CB5" w:rsidRPr="0DFFA393">
        <w:rPr>
          <w:b w:val="0"/>
          <w:bCs w:val="0"/>
          <w:sz w:val="22"/>
          <w:szCs w:val="22"/>
        </w:rPr>
        <w:t>are required to read and familiarise themselves with, as they need to adhere to it.</w:t>
      </w:r>
      <w:r w:rsidR="000C1DD5" w:rsidRPr="0DFFA393">
        <w:rPr>
          <w:b w:val="0"/>
          <w:bCs w:val="0"/>
          <w:sz w:val="22"/>
          <w:szCs w:val="22"/>
        </w:rPr>
        <w:t xml:space="preserve"> Trustee’s need to be familiar with the policy and </w:t>
      </w:r>
      <w:r w:rsidR="4A661190" w:rsidRPr="0DFFA393">
        <w:rPr>
          <w:b w:val="0"/>
          <w:bCs w:val="0"/>
          <w:sz w:val="22"/>
          <w:szCs w:val="22"/>
        </w:rPr>
        <w:t>seek assurance</w:t>
      </w:r>
      <w:r w:rsidR="000C1DD5" w:rsidRPr="0DFFA393">
        <w:rPr>
          <w:b w:val="0"/>
          <w:bCs w:val="0"/>
          <w:sz w:val="22"/>
          <w:szCs w:val="22"/>
        </w:rPr>
        <w:t xml:space="preserve"> that it is effective in practice.</w:t>
      </w:r>
    </w:p>
    <w:p w14:paraId="78FD503C" w14:textId="77777777" w:rsidR="00A22A38" w:rsidRPr="00235C21" w:rsidRDefault="00A22A38" w:rsidP="00CA634D">
      <w:pPr>
        <w:pStyle w:val="HeadingNew"/>
        <w:framePr w:hSpace="0" w:wrap="auto" w:vAnchor="margin" w:yAlign="inline"/>
        <w:suppressOverlap w:val="0"/>
        <w:rPr>
          <w:b w:val="0"/>
          <w:bCs w:val="0"/>
        </w:rPr>
      </w:pPr>
    </w:p>
    <w:p w14:paraId="4984E665" w14:textId="0C53D7AC" w:rsidR="00CA634D" w:rsidRPr="00235C21" w:rsidRDefault="00CA634D" w:rsidP="00CA634D">
      <w:p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 xml:space="preserve">One of the most important duties of a Youth Zone trustee is </w:t>
      </w:r>
      <w:r w:rsidR="007600BC" w:rsidRPr="40843D6F">
        <w:rPr>
          <w:rFonts w:ascii="Trebuchet MS" w:eastAsia="Times New Roman" w:hAnsi="Trebuchet MS" w:cs="Times New Roman"/>
          <w:sz w:val="22"/>
          <w:szCs w:val="22"/>
        </w:rPr>
        <w:t xml:space="preserve">minimising </w:t>
      </w:r>
      <w:r w:rsidR="00ED58AB" w:rsidRPr="40843D6F">
        <w:rPr>
          <w:rFonts w:ascii="Trebuchet MS" w:eastAsia="Times New Roman" w:hAnsi="Trebuchet MS" w:cs="Times New Roman"/>
          <w:sz w:val="22"/>
          <w:szCs w:val="22"/>
        </w:rPr>
        <w:t>the risk of</w:t>
      </w:r>
      <w:r w:rsidRPr="40843D6F">
        <w:rPr>
          <w:rFonts w:ascii="Trebuchet MS" w:eastAsia="Times New Roman" w:hAnsi="Trebuchet MS" w:cs="Times New Roman"/>
          <w:sz w:val="22"/>
          <w:szCs w:val="22"/>
        </w:rPr>
        <w:t xml:space="preserve"> harm to anyone involved—members, staff, volunteers, or visitors</w:t>
      </w:r>
      <w:r w:rsidR="007401AF" w:rsidRPr="40843D6F">
        <w:rPr>
          <w:rFonts w:ascii="Trebuchet MS" w:eastAsia="Times New Roman" w:hAnsi="Trebuchet MS" w:cs="Times New Roman"/>
          <w:sz w:val="22"/>
          <w:szCs w:val="22"/>
        </w:rPr>
        <w:t xml:space="preserve"> and </w:t>
      </w:r>
      <w:r w:rsidR="0011046B" w:rsidRPr="40843D6F">
        <w:rPr>
          <w:rFonts w:ascii="Trebuchet MS" w:eastAsia="Times New Roman" w:hAnsi="Trebuchet MS" w:cs="Times New Roman"/>
          <w:sz w:val="22"/>
          <w:szCs w:val="22"/>
        </w:rPr>
        <w:t xml:space="preserve">minimising the risk of reputational damage to </w:t>
      </w:r>
      <w:r w:rsidR="00A30367" w:rsidRPr="40843D6F">
        <w:rPr>
          <w:rFonts w:ascii="Trebuchet MS" w:eastAsia="Times New Roman" w:hAnsi="Trebuchet MS" w:cs="Times New Roman"/>
          <w:sz w:val="22"/>
          <w:szCs w:val="22"/>
        </w:rPr>
        <w:t xml:space="preserve">Youth Zones, </w:t>
      </w:r>
      <w:proofErr w:type="spellStart"/>
      <w:r w:rsidR="0011046B" w:rsidRPr="40843D6F">
        <w:rPr>
          <w:rFonts w:ascii="Trebuchet MS" w:eastAsia="Times New Roman" w:hAnsi="Trebuchet MS" w:cs="Times New Roman"/>
          <w:sz w:val="22"/>
          <w:szCs w:val="22"/>
        </w:rPr>
        <w:t>OnSide</w:t>
      </w:r>
      <w:proofErr w:type="spellEnd"/>
      <w:r w:rsidR="0011046B" w:rsidRPr="40843D6F">
        <w:rPr>
          <w:rFonts w:ascii="Trebuchet MS" w:eastAsia="Times New Roman" w:hAnsi="Trebuchet MS" w:cs="Times New Roman"/>
          <w:sz w:val="22"/>
          <w:szCs w:val="22"/>
        </w:rPr>
        <w:t xml:space="preserve"> and the</w:t>
      </w:r>
      <w:r w:rsidR="00A30367" w:rsidRPr="40843D6F">
        <w:rPr>
          <w:rFonts w:ascii="Trebuchet MS" w:eastAsia="Times New Roman" w:hAnsi="Trebuchet MS" w:cs="Times New Roman"/>
          <w:sz w:val="22"/>
          <w:szCs w:val="22"/>
        </w:rPr>
        <w:t xml:space="preserve"> whole</w:t>
      </w:r>
      <w:r w:rsidR="0011046B" w:rsidRPr="40843D6F">
        <w:rPr>
          <w:rFonts w:ascii="Trebuchet MS" w:eastAsia="Times New Roman" w:hAnsi="Trebuchet MS" w:cs="Times New Roman"/>
          <w:sz w:val="22"/>
          <w:szCs w:val="22"/>
        </w:rPr>
        <w:t xml:space="preserve"> Network.</w:t>
      </w:r>
      <w:r w:rsidR="00235C21" w:rsidRPr="40843D6F">
        <w:rPr>
          <w:rFonts w:ascii="Trebuchet MS" w:eastAsia="Times New Roman" w:hAnsi="Trebuchet MS" w:cs="Times New Roman"/>
          <w:sz w:val="22"/>
          <w:szCs w:val="22"/>
        </w:rPr>
        <w:t xml:space="preserve"> </w:t>
      </w:r>
      <w:r w:rsidRPr="40843D6F">
        <w:rPr>
          <w:rFonts w:ascii="Trebuchet MS" w:eastAsia="Times New Roman" w:hAnsi="Trebuchet MS" w:cs="Times New Roman"/>
          <w:sz w:val="22"/>
          <w:szCs w:val="22"/>
        </w:rPr>
        <w:t>The Charity Commission highlights the critical importance of safeguarding children and adults</w:t>
      </w:r>
      <w:r w:rsidR="00ED58AB" w:rsidRPr="40843D6F">
        <w:rPr>
          <w:rFonts w:ascii="Trebuchet MS" w:eastAsia="Times New Roman" w:hAnsi="Trebuchet MS" w:cs="Times New Roman"/>
          <w:sz w:val="22"/>
          <w:szCs w:val="22"/>
        </w:rPr>
        <w:t xml:space="preserve"> at risk</w:t>
      </w:r>
      <w:r w:rsidR="00FE1AFC" w:rsidRPr="40843D6F">
        <w:rPr>
          <w:rFonts w:ascii="Trebuchet MS" w:eastAsia="Times New Roman" w:hAnsi="Trebuchet MS" w:cs="Times New Roman"/>
          <w:sz w:val="22"/>
          <w:szCs w:val="22"/>
        </w:rPr>
        <w:t xml:space="preserve"> and </w:t>
      </w:r>
      <w:r w:rsidRPr="40843D6F">
        <w:rPr>
          <w:rFonts w:ascii="Trebuchet MS" w:eastAsia="Times New Roman" w:hAnsi="Trebuchet MS" w:cs="Times New Roman"/>
          <w:sz w:val="22"/>
          <w:szCs w:val="22"/>
        </w:rPr>
        <w:t>establishing and maintaining a safe</w:t>
      </w:r>
      <w:r w:rsidR="00484FC8" w:rsidRPr="40843D6F">
        <w:rPr>
          <w:rFonts w:ascii="Trebuchet MS" w:eastAsia="Times New Roman" w:hAnsi="Trebuchet MS" w:cs="Times New Roman"/>
          <w:sz w:val="22"/>
          <w:szCs w:val="22"/>
        </w:rPr>
        <w:t xml:space="preserve"> and open </w:t>
      </w:r>
      <w:r w:rsidRPr="40843D6F">
        <w:rPr>
          <w:rFonts w:ascii="Trebuchet MS" w:eastAsia="Times New Roman" w:hAnsi="Trebuchet MS" w:cs="Times New Roman"/>
          <w:sz w:val="22"/>
          <w:szCs w:val="22"/>
        </w:rPr>
        <w:t>culture.</w:t>
      </w:r>
    </w:p>
    <w:p w14:paraId="6B5FC881" w14:textId="3D03F18E" w:rsidR="40843D6F" w:rsidRDefault="40843D6F" w:rsidP="40843D6F">
      <w:pPr>
        <w:rPr>
          <w:rFonts w:ascii="Trebuchet MS" w:eastAsia="Times New Roman" w:hAnsi="Trebuchet MS" w:cs="Times New Roman"/>
          <w:sz w:val="22"/>
          <w:szCs w:val="22"/>
        </w:rPr>
      </w:pPr>
    </w:p>
    <w:p w14:paraId="1D506A4C" w14:textId="2B8554EE" w:rsidR="15C8E780" w:rsidRDefault="15C8E780" w:rsidP="40843D6F">
      <w:pPr>
        <w:rPr>
          <w:rFonts w:ascii="Trebuchet MS" w:eastAsia="Times New Roman" w:hAnsi="Trebuchet MS" w:cs="Times New Roman"/>
          <w:b/>
          <w:bCs/>
        </w:rPr>
      </w:pPr>
      <w:r w:rsidRPr="0DFFA393">
        <w:rPr>
          <w:rFonts w:ascii="Trebuchet MS" w:eastAsia="Times New Roman" w:hAnsi="Trebuchet MS" w:cs="Times New Roman"/>
          <w:b/>
          <w:bCs/>
        </w:rPr>
        <w:t>Legal Responsibilities</w:t>
      </w:r>
    </w:p>
    <w:p w14:paraId="634E6FA3" w14:textId="6960FE37" w:rsidR="0DFFA393" w:rsidRDefault="0DFFA393" w:rsidP="0DFFA393">
      <w:pPr>
        <w:rPr>
          <w:rFonts w:ascii="Trebuchet MS" w:eastAsia="Times New Roman" w:hAnsi="Trebuchet MS" w:cs="Times New Roman"/>
          <w:b/>
          <w:bCs/>
        </w:rPr>
      </w:pPr>
    </w:p>
    <w:p w14:paraId="08AC0175" w14:textId="67EBCDB1" w:rsidR="15C8E780" w:rsidRDefault="15C8E780" w:rsidP="40843D6F">
      <w:p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>As a trustee you have specific responsibilities (as highlighted by the Charity Commission) in relation to safeguarding:</w:t>
      </w:r>
    </w:p>
    <w:p w14:paraId="08E09F63" w14:textId="33A2686A" w:rsidR="15C8E780" w:rsidRDefault="15C8E780" w:rsidP="40843D6F">
      <w:pPr>
        <w:pStyle w:val="ListParagraph"/>
        <w:numPr>
          <w:ilvl w:val="0"/>
          <w:numId w:val="29"/>
        </w:num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>Ensure a safeguarding policy is in place, reviewed regularly, and adhered to</w:t>
      </w:r>
    </w:p>
    <w:p w14:paraId="7145E5EF" w14:textId="2CE73A4B" w:rsidR="15C8E780" w:rsidRDefault="15C8E780" w:rsidP="40843D6F">
      <w:pPr>
        <w:pStyle w:val="ListParagraph"/>
        <w:numPr>
          <w:ilvl w:val="0"/>
          <w:numId w:val="29"/>
        </w:num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>Oversee the implementation of safeguarding procedures and seek assurance adequate resources are in place.</w:t>
      </w:r>
    </w:p>
    <w:p w14:paraId="247BE7D1" w14:textId="3EA6C438" w:rsidR="15C8E780" w:rsidRDefault="15C8E780" w:rsidP="40843D6F">
      <w:pPr>
        <w:pStyle w:val="ListParagraph"/>
        <w:numPr>
          <w:ilvl w:val="0"/>
          <w:numId w:val="29"/>
        </w:num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>Ensure compliance with legal and regulatory requirements (</w:t>
      </w:r>
      <w:proofErr w:type="spellStart"/>
      <w:r w:rsidRPr="40843D6F">
        <w:rPr>
          <w:rFonts w:ascii="Trebuchet MS" w:eastAsia="Times New Roman" w:hAnsi="Trebuchet MS" w:cs="Times New Roman"/>
          <w:sz w:val="22"/>
          <w:szCs w:val="22"/>
        </w:rPr>
        <w:t>e.g</w:t>
      </w:r>
      <w:proofErr w:type="spellEnd"/>
      <w:r w:rsidRPr="40843D6F">
        <w:rPr>
          <w:rFonts w:ascii="Trebuchet MS" w:eastAsia="Times New Roman" w:hAnsi="Trebuchet MS" w:cs="Times New Roman"/>
          <w:sz w:val="22"/>
          <w:szCs w:val="22"/>
        </w:rPr>
        <w:t xml:space="preserve"> Charity Commission Guidance, Disclosure &amp; Barring Service (DBS) checks)</w:t>
      </w:r>
    </w:p>
    <w:p w14:paraId="6513352B" w14:textId="207035D9" w:rsidR="15C8E780" w:rsidRDefault="15C8E780" w:rsidP="40843D6F">
      <w:pPr>
        <w:pStyle w:val="ListParagraph"/>
        <w:numPr>
          <w:ilvl w:val="0"/>
          <w:numId w:val="29"/>
        </w:num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 xml:space="preserve">Promote a safeguarding culture within </w:t>
      </w:r>
      <w:proofErr w:type="spellStart"/>
      <w:r w:rsidRPr="40843D6F">
        <w:rPr>
          <w:rFonts w:ascii="Trebuchet MS" w:eastAsia="Times New Roman" w:hAnsi="Trebuchet MS" w:cs="Times New Roman"/>
          <w:sz w:val="22"/>
          <w:szCs w:val="22"/>
        </w:rPr>
        <w:t>OnSide</w:t>
      </w:r>
      <w:proofErr w:type="spellEnd"/>
    </w:p>
    <w:p w14:paraId="71E491C4" w14:textId="2E18DF93" w:rsidR="15C8E780" w:rsidRDefault="15C8E780" w:rsidP="40843D6F">
      <w:pPr>
        <w:pStyle w:val="ListParagraph"/>
        <w:numPr>
          <w:ilvl w:val="0"/>
          <w:numId w:val="29"/>
        </w:numPr>
        <w:rPr>
          <w:rFonts w:ascii="Trebuchet MS" w:eastAsia="Times New Roman" w:hAnsi="Trebuchet MS" w:cs="Times New Roman"/>
          <w:sz w:val="22"/>
          <w:szCs w:val="22"/>
        </w:rPr>
      </w:pPr>
      <w:r w:rsidRPr="0DFFA393">
        <w:rPr>
          <w:rFonts w:ascii="Trebuchet MS" w:eastAsia="Times New Roman" w:hAnsi="Trebuchet MS" w:cs="Times New Roman"/>
          <w:sz w:val="22"/>
          <w:szCs w:val="22"/>
        </w:rPr>
        <w:t>Manage risks and respond to safeguarding incidents appropriately.</w:t>
      </w:r>
    </w:p>
    <w:p w14:paraId="7748DFBD" w14:textId="34CFAC46" w:rsidR="0DFFA393" w:rsidRDefault="0DFFA393" w:rsidP="0DFFA393">
      <w:pPr>
        <w:pStyle w:val="HeadingNew"/>
        <w:framePr w:wrap="around"/>
      </w:pPr>
    </w:p>
    <w:p w14:paraId="32EB9EE4" w14:textId="6256FCA4" w:rsidR="00CA634D" w:rsidRPr="00235C21" w:rsidRDefault="00CA634D" w:rsidP="0DFFA393">
      <w:pPr>
        <w:pStyle w:val="HeadingNew"/>
        <w:framePr w:hSpace="0" w:wrap="auto" w:vAnchor="margin" w:yAlign="inline"/>
        <w:suppressOverlap w:val="0"/>
        <w:rPr>
          <w:sz w:val="22"/>
          <w:szCs w:val="22"/>
        </w:rPr>
      </w:pPr>
      <w:r>
        <w:t>Safe Working Culture</w:t>
      </w:r>
    </w:p>
    <w:p w14:paraId="1197C1F1" w14:textId="05F7F8D2" w:rsidR="00F2534D" w:rsidRPr="00235C21" w:rsidRDefault="00F2534D" w:rsidP="00CA634D">
      <w:p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noProof/>
        </w:rPr>
        <w:lastRenderedPageBreak/>
        <w:drawing>
          <wp:inline distT="0" distB="0" distL="0" distR="0" wp14:anchorId="15114198" wp14:editId="0789D0C8">
            <wp:extent cx="5711192" cy="3213100"/>
            <wp:effectExtent l="0" t="0" r="3810" b="6350"/>
            <wp:docPr id="108185132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51322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382" cy="322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61AE" w14:textId="77777777" w:rsidR="00CA634D" w:rsidRPr="00235C21" w:rsidRDefault="00CA634D" w:rsidP="00CA634D">
      <w:pPr>
        <w:outlineLvl w:val="2"/>
        <w:rPr>
          <w:rFonts w:ascii="Trebuchet MS" w:eastAsia="Times New Roman" w:hAnsi="Trebuchet MS" w:cs="Times New Roman"/>
          <w:b/>
          <w:bCs/>
          <w:sz w:val="22"/>
          <w:szCs w:val="22"/>
        </w:rPr>
      </w:pPr>
    </w:p>
    <w:p w14:paraId="451F0350" w14:textId="434FBB49" w:rsidR="00CA634D" w:rsidRPr="00235C21" w:rsidRDefault="00CA634D" w:rsidP="00CA634D">
      <w:pPr>
        <w:pStyle w:val="HeadingNew"/>
        <w:framePr w:hSpace="0" w:wrap="auto" w:vAnchor="margin" w:yAlign="inline"/>
        <w:suppressOverlap w:val="0"/>
      </w:pPr>
      <w:r>
        <w:t>Safeguarding Lead</w:t>
      </w:r>
      <w:r w:rsidR="00EC146D">
        <w:t>s</w:t>
      </w:r>
      <w:r>
        <w:t xml:space="preserve"> </w:t>
      </w:r>
    </w:p>
    <w:p w14:paraId="23EC9888" w14:textId="59346C1F" w:rsidR="0DFFA393" w:rsidRDefault="0DFFA393" w:rsidP="0DFFA393">
      <w:pPr>
        <w:pStyle w:val="HeadingNew"/>
        <w:framePr w:wrap="around"/>
      </w:pPr>
    </w:p>
    <w:p w14:paraId="51CEE941" w14:textId="1106EF49" w:rsidR="00CA634D" w:rsidRPr="00235C21" w:rsidRDefault="29B387B8" w:rsidP="00CA634D">
      <w:p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>Every Youth Zone has at least one DSL and one Deputy DSL.</w:t>
      </w:r>
      <w:r w:rsidR="004B37CA" w:rsidRPr="40843D6F">
        <w:rPr>
          <w:rFonts w:ascii="Trebuchet MS" w:eastAsia="Times New Roman" w:hAnsi="Trebuchet MS" w:cs="Times New Roman"/>
          <w:sz w:val="22"/>
          <w:szCs w:val="22"/>
        </w:rPr>
        <w:t xml:space="preserve"> </w:t>
      </w:r>
      <w:r w:rsidR="00CA634D" w:rsidRPr="40843D6F">
        <w:rPr>
          <w:rFonts w:ascii="Trebuchet MS" w:eastAsia="Times New Roman" w:hAnsi="Trebuchet MS" w:cs="Times New Roman"/>
          <w:sz w:val="22"/>
          <w:szCs w:val="22"/>
        </w:rPr>
        <w:t>While everyone plays a part</w:t>
      </w:r>
      <w:r w:rsidR="0055229F" w:rsidRPr="40843D6F">
        <w:rPr>
          <w:rFonts w:ascii="Trebuchet MS" w:eastAsia="Times New Roman" w:hAnsi="Trebuchet MS" w:cs="Times New Roman"/>
          <w:sz w:val="22"/>
          <w:szCs w:val="22"/>
        </w:rPr>
        <w:t xml:space="preserve"> in safeguarding</w:t>
      </w:r>
      <w:r w:rsidR="00CA634D" w:rsidRPr="40843D6F">
        <w:rPr>
          <w:rFonts w:ascii="Trebuchet MS" w:eastAsia="Times New Roman" w:hAnsi="Trebuchet MS" w:cs="Times New Roman"/>
          <w:sz w:val="22"/>
          <w:szCs w:val="22"/>
        </w:rPr>
        <w:t xml:space="preserve">, </w:t>
      </w:r>
      <w:r w:rsidR="0097445A" w:rsidRPr="40843D6F">
        <w:rPr>
          <w:rFonts w:ascii="Trebuchet MS" w:eastAsia="Times New Roman" w:hAnsi="Trebuchet MS" w:cs="Times New Roman"/>
          <w:sz w:val="22"/>
          <w:szCs w:val="22"/>
        </w:rPr>
        <w:t xml:space="preserve">safeguarding leads have </w:t>
      </w:r>
      <w:r w:rsidR="007009D9" w:rsidRPr="40843D6F">
        <w:rPr>
          <w:rFonts w:ascii="Trebuchet MS" w:eastAsia="Times New Roman" w:hAnsi="Trebuchet MS" w:cs="Times New Roman"/>
          <w:sz w:val="22"/>
          <w:szCs w:val="22"/>
        </w:rPr>
        <w:t>additional</w:t>
      </w:r>
      <w:r w:rsidR="00CA634D" w:rsidRPr="40843D6F">
        <w:rPr>
          <w:rFonts w:ascii="Trebuchet MS" w:eastAsia="Times New Roman" w:hAnsi="Trebuchet MS" w:cs="Times New Roman"/>
          <w:sz w:val="22"/>
          <w:szCs w:val="22"/>
        </w:rPr>
        <w:t xml:space="preserve"> responsibilities:</w:t>
      </w:r>
    </w:p>
    <w:p w14:paraId="09D7509D" w14:textId="5E85FE3E" w:rsidR="00CA634D" w:rsidRPr="00235C21" w:rsidRDefault="008D1450" w:rsidP="00CA634D">
      <w:pPr>
        <w:numPr>
          <w:ilvl w:val="0"/>
          <w:numId w:val="16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>Updat</w:t>
      </w:r>
      <w:r w:rsidR="00347274" w:rsidRPr="00235C21">
        <w:rPr>
          <w:rFonts w:ascii="Trebuchet MS" w:eastAsia="Times New Roman" w:hAnsi="Trebuchet MS" w:cs="Times New Roman"/>
          <w:sz w:val="22"/>
          <w:szCs w:val="22"/>
        </w:rPr>
        <w:t>e</w:t>
      </w:r>
      <w:r w:rsidRPr="00235C21">
        <w:rPr>
          <w:rFonts w:ascii="Trebuchet MS" w:eastAsia="Times New Roman" w:hAnsi="Trebuchet MS" w:cs="Times New Roman"/>
          <w:sz w:val="22"/>
          <w:szCs w:val="22"/>
        </w:rPr>
        <w:t xml:space="preserve"> and review </w:t>
      </w:r>
      <w:r w:rsidR="00DF6D98" w:rsidRPr="00235C21">
        <w:rPr>
          <w:rFonts w:ascii="Trebuchet MS" w:eastAsia="Times New Roman" w:hAnsi="Trebuchet MS" w:cs="Times New Roman"/>
          <w:sz w:val="22"/>
          <w:szCs w:val="22"/>
        </w:rPr>
        <w:t>safeguarding policies and procedures</w:t>
      </w:r>
    </w:p>
    <w:p w14:paraId="5E2EB1F4" w14:textId="06A07244" w:rsidR="00DF6D98" w:rsidRPr="00235C21" w:rsidRDefault="00E152D3" w:rsidP="00CA634D">
      <w:pPr>
        <w:numPr>
          <w:ilvl w:val="0"/>
          <w:numId w:val="16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>Ensur</w:t>
      </w:r>
      <w:r w:rsidR="00347274" w:rsidRPr="00235C21">
        <w:rPr>
          <w:rFonts w:ascii="Trebuchet MS" w:eastAsia="Times New Roman" w:hAnsi="Trebuchet MS" w:cs="Times New Roman"/>
          <w:sz w:val="22"/>
          <w:szCs w:val="22"/>
        </w:rPr>
        <w:t>e</w:t>
      </w:r>
      <w:r w:rsidRPr="00235C21">
        <w:rPr>
          <w:rFonts w:ascii="Trebuchet MS" w:eastAsia="Times New Roman" w:hAnsi="Trebuchet MS" w:cs="Times New Roman"/>
          <w:sz w:val="22"/>
          <w:szCs w:val="22"/>
        </w:rPr>
        <w:t xml:space="preserve"> all staff and volunteers </w:t>
      </w:r>
      <w:r w:rsidR="004610CC" w:rsidRPr="00235C21">
        <w:rPr>
          <w:rFonts w:ascii="Trebuchet MS" w:eastAsia="Times New Roman" w:hAnsi="Trebuchet MS" w:cs="Times New Roman"/>
          <w:sz w:val="22"/>
          <w:szCs w:val="22"/>
        </w:rPr>
        <w:t xml:space="preserve">receive </w:t>
      </w:r>
      <w:r w:rsidRPr="00235C21">
        <w:rPr>
          <w:rFonts w:ascii="Trebuchet MS" w:eastAsia="Times New Roman" w:hAnsi="Trebuchet MS" w:cs="Times New Roman"/>
          <w:sz w:val="22"/>
          <w:szCs w:val="22"/>
        </w:rPr>
        <w:t xml:space="preserve">safeguarding </w:t>
      </w:r>
      <w:r w:rsidR="004610CC" w:rsidRPr="00235C21">
        <w:rPr>
          <w:rFonts w:ascii="Trebuchet MS" w:eastAsia="Times New Roman" w:hAnsi="Trebuchet MS" w:cs="Times New Roman"/>
          <w:sz w:val="22"/>
          <w:szCs w:val="22"/>
        </w:rPr>
        <w:t xml:space="preserve">training and adhere </w:t>
      </w:r>
      <w:r w:rsidRPr="00235C21">
        <w:rPr>
          <w:rFonts w:ascii="Trebuchet MS" w:eastAsia="Times New Roman" w:hAnsi="Trebuchet MS" w:cs="Times New Roman"/>
          <w:sz w:val="22"/>
          <w:szCs w:val="22"/>
        </w:rPr>
        <w:t>to policies and procedures.</w:t>
      </w:r>
    </w:p>
    <w:p w14:paraId="243C3D07" w14:textId="3F59DBE5" w:rsidR="00CA634D" w:rsidRPr="00235C21" w:rsidRDefault="00CA634D" w:rsidP="00CA634D">
      <w:pPr>
        <w:numPr>
          <w:ilvl w:val="0"/>
          <w:numId w:val="16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 xml:space="preserve">Act as </w:t>
      </w:r>
      <w:r w:rsidR="00BD0B1F" w:rsidRPr="00235C21">
        <w:rPr>
          <w:rFonts w:ascii="Trebuchet MS" w:eastAsia="Times New Roman" w:hAnsi="Trebuchet MS" w:cs="Times New Roman"/>
          <w:sz w:val="22"/>
          <w:szCs w:val="22"/>
        </w:rPr>
        <w:t xml:space="preserve">the </w:t>
      </w:r>
      <w:r w:rsidRPr="00235C21">
        <w:rPr>
          <w:rFonts w:ascii="Trebuchet MS" w:eastAsia="Times New Roman" w:hAnsi="Trebuchet MS" w:cs="Times New Roman"/>
          <w:sz w:val="22"/>
          <w:szCs w:val="22"/>
        </w:rPr>
        <w:t xml:space="preserve">first contact </w:t>
      </w:r>
      <w:r w:rsidR="00DA1128" w:rsidRPr="00235C21">
        <w:rPr>
          <w:rFonts w:ascii="Trebuchet MS" w:eastAsia="Times New Roman" w:hAnsi="Trebuchet MS" w:cs="Times New Roman"/>
          <w:sz w:val="22"/>
          <w:szCs w:val="22"/>
        </w:rPr>
        <w:t xml:space="preserve">and decision maker for </w:t>
      </w:r>
      <w:r w:rsidRPr="00235C21">
        <w:rPr>
          <w:rFonts w:ascii="Trebuchet MS" w:eastAsia="Times New Roman" w:hAnsi="Trebuchet MS" w:cs="Times New Roman"/>
          <w:sz w:val="22"/>
          <w:szCs w:val="22"/>
        </w:rPr>
        <w:t>safeguarding concerns</w:t>
      </w:r>
    </w:p>
    <w:p w14:paraId="69685068" w14:textId="75A18F3F" w:rsidR="00CA634D" w:rsidRPr="00235C21" w:rsidRDefault="00AA62C9" w:rsidP="009B5651">
      <w:pPr>
        <w:numPr>
          <w:ilvl w:val="0"/>
          <w:numId w:val="16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 xml:space="preserve">Appropriately and securely </w:t>
      </w:r>
      <w:r w:rsidR="007C7175" w:rsidRPr="00235C21">
        <w:rPr>
          <w:rFonts w:ascii="Trebuchet MS" w:eastAsia="Times New Roman" w:hAnsi="Trebuchet MS" w:cs="Times New Roman"/>
          <w:sz w:val="22"/>
          <w:szCs w:val="22"/>
        </w:rPr>
        <w:t xml:space="preserve">manage, </w:t>
      </w:r>
      <w:r w:rsidRPr="00235C21">
        <w:rPr>
          <w:rFonts w:ascii="Trebuchet MS" w:eastAsia="Times New Roman" w:hAnsi="Trebuchet MS" w:cs="Times New Roman"/>
          <w:sz w:val="22"/>
          <w:szCs w:val="22"/>
        </w:rPr>
        <w:t>r</w:t>
      </w:r>
      <w:r w:rsidR="00BB5118" w:rsidRPr="00235C21">
        <w:rPr>
          <w:rFonts w:ascii="Trebuchet MS" w:eastAsia="Times New Roman" w:hAnsi="Trebuchet MS" w:cs="Times New Roman"/>
          <w:sz w:val="22"/>
          <w:szCs w:val="22"/>
        </w:rPr>
        <w:t>eport,</w:t>
      </w:r>
      <w:r w:rsidR="00E7177E" w:rsidRPr="00235C21">
        <w:rPr>
          <w:rFonts w:ascii="Trebuchet MS" w:eastAsia="Times New Roman" w:hAnsi="Trebuchet MS" w:cs="Times New Roman"/>
          <w:sz w:val="22"/>
          <w:szCs w:val="22"/>
        </w:rPr>
        <w:t xml:space="preserve"> </w:t>
      </w:r>
      <w:r w:rsidR="004C66C0" w:rsidRPr="00235C21">
        <w:rPr>
          <w:rFonts w:ascii="Trebuchet MS" w:eastAsia="Times New Roman" w:hAnsi="Trebuchet MS" w:cs="Times New Roman"/>
          <w:sz w:val="22"/>
          <w:szCs w:val="22"/>
        </w:rPr>
        <w:t>stor</w:t>
      </w:r>
      <w:r w:rsidR="00E7177E" w:rsidRPr="00235C21">
        <w:rPr>
          <w:rFonts w:ascii="Trebuchet MS" w:eastAsia="Times New Roman" w:hAnsi="Trebuchet MS" w:cs="Times New Roman"/>
          <w:sz w:val="22"/>
          <w:szCs w:val="22"/>
        </w:rPr>
        <w:t>e</w:t>
      </w:r>
      <w:r w:rsidR="004C66C0" w:rsidRPr="00235C21">
        <w:rPr>
          <w:rFonts w:ascii="Trebuchet MS" w:eastAsia="Times New Roman" w:hAnsi="Trebuchet MS" w:cs="Times New Roman"/>
          <w:sz w:val="22"/>
          <w:szCs w:val="22"/>
        </w:rPr>
        <w:t xml:space="preserve"> and r</w:t>
      </w:r>
      <w:r w:rsidRPr="00235C21">
        <w:rPr>
          <w:rFonts w:ascii="Trebuchet MS" w:eastAsia="Times New Roman" w:hAnsi="Trebuchet MS" w:cs="Times New Roman"/>
          <w:sz w:val="22"/>
          <w:szCs w:val="22"/>
        </w:rPr>
        <w:t>e</w:t>
      </w:r>
      <w:r w:rsidR="004C66C0" w:rsidRPr="00235C21">
        <w:rPr>
          <w:rFonts w:ascii="Trebuchet MS" w:eastAsia="Times New Roman" w:hAnsi="Trebuchet MS" w:cs="Times New Roman"/>
          <w:sz w:val="22"/>
          <w:szCs w:val="22"/>
        </w:rPr>
        <w:t xml:space="preserve">tain child/adult safeguarding records </w:t>
      </w:r>
      <w:r w:rsidR="00CA634D" w:rsidRPr="00235C21">
        <w:rPr>
          <w:rFonts w:ascii="Trebuchet MS" w:eastAsia="Times New Roman" w:hAnsi="Trebuchet MS" w:cs="Times New Roman"/>
          <w:sz w:val="22"/>
          <w:szCs w:val="22"/>
        </w:rPr>
        <w:t>and liais</w:t>
      </w:r>
      <w:r w:rsidR="005A2E99" w:rsidRPr="00235C21">
        <w:rPr>
          <w:rFonts w:ascii="Trebuchet MS" w:eastAsia="Times New Roman" w:hAnsi="Trebuchet MS" w:cs="Times New Roman"/>
          <w:sz w:val="22"/>
          <w:szCs w:val="22"/>
        </w:rPr>
        <w:t>e</w:t>
      </w:r>
      <w:r w:rsidR="00CA634D" w:rsidRPr="00235C21">
        <w:rPr>
          <w:rFonts w:ascii="Trebuchet MS" w:eastAsia="Times New Roman" w:hAnsi="Trebuchet MS" w:cs="Times New Roman"/>
          <w:sz w:val="22"/>
          <w:szCs w:val="22"/>
        </w:rPr>
        <w:t xml:space="preserve"> with</w:t>
      </w:r>
      <w:r w:rsidR="005002A0" w:rsidRPr="00235C21">
        <w:rPr>
          <w:rFonts w:ascii="Trebuchet MS" w:eastAsia="Times New Roman" w:hAnsi="Trebuchet MS" w:cs="Times New Roman"/>
          <w:sz w:val="22"/>
          <w:szCs w:val="22"/>
        </w:rPr>
        <w:t xml:space="preserve">/refer to </w:t>
      </w:r>
      <w:r w:rsidR="00CA634D" w:rsidRPr="00235C21">
        <w:rPr>
          <w:rFonts w:ascii="Trebuchet MS" w:eastAsia="Times New Roman" w:hAnsi="Trebuchet MS" w:cs="Times New Roman"/>
          <w:sz w:val="22"/>
          <w:szCs w:val="22"/>
        </w:rPr>
        <w:t xml:space="preserve">statutory </w:t>
      </w:r>
      <w:r w:rsidR="00892610">
        <w:rPr>
          <w:rFonts w:ascii="Trebuchet MS" w:eastAsia="Times New Roman" w:hAnsi="Trebuchet MS" w:cs="Times New Roman"/>
          <w:sz w:val="22"/>
          <w:szCs w:val="22"/>
        </w:rPr>
        <w:t>agencies</w:t>
      </w:r>
      <w:r w:rsidR="005A2E99" w:rsidRPr="00235C21">
        <w:rPr>
          <w:rFonts w:ascii="Trebuchet MS" w:eastAsia="Times New Roman" w:hAnsi="Trebuchet MS" w:cs="Times New Roman"/>
          <w:sz w:val="22"/>
          <w:szCs w:val="22"/>
        </w:rPr>
        <w:t xml:space="preserve"> when required</w:t>
      </w:r>
    </w:p>
    <w:p w14:paraId="61E1A3A9" w14:textId="6D9F0225" w:rsidR="00CA634D" w:rsidRPr="00235C21" w:rsidRDefault="004A48E6" w:rsidP="00CA634D">
      <w:pPr>
        <w:numPr>
          <w:ilvl w:val="0"/>
          <w:numId w:val="16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 xml:space="preserve">Develop collaborative </w:t>
      </w:r>
      <w:r w:rsidR="00CA634D" w:rsidRPr="00235C21">
        <w:rPr>
          <w:rFonts w:ascii="Trebuchet MS" w:eastAsia="Times New Roman" w:hAnsi="Trebuchet MS" w:cs="Times New Roman"/>
          <w:sz w:val="22"/>
          <w:szCs w:val="22"/>
        </w:rPr>
        <w:t>relationships</w:t>
      </w:r>
      <w:r w:rsidR="00053DC0" w:rsidRPr="00235C21">
        <w:rPr>
          <w:rFonts w:ascii="Trebuchet MS" w:eastAsia="Times New Roman" w:hAnsi="Trebuchet MS" w:cs="Times New Roman"/>
          <w:sz w:val="22"/>
          <w:szCs w:val="22"/>
        </w:rPr>
        <w:t xml:space="preserve"> </w:t>
      </w:r>
      <w:r w:rsidR="003A1AE2" w:rsidRPr="00235C21">
        <w:rPr>
          <w:rFonts w:ascii="Trebuchet MS" w:eastAsia="Times New Roman" w:hAnsi="Trebuchet MS" w:cs="Times New Roman"/>
          <w:sz w:val="22"/>
          <w:szCs w:val="22"/>
        </w:rPr>
        <w:t>internally</w:t>
      </w:r>
      <w:r w:rsidR="000D4884" w:rsidRPr="00235C21">
        <w:rPr>
          <w:rFonts w:ascii="Trebuchet MS" w:eastAsia="Times New Roman" w:hAnsi="Trebuchet MS" w:cs="Times New Roman"/>
          <w:sz w:val="22"/>
          <w:szCs w:val="22"/>
        </w:rPr>
        <w:t xml:space="preserve"> </w:t>
      </w:r>
      <w:r w:rsidR="009B5651" w:rsidRPr="00235C21">
        <w:rPr>
          <w:rFonts w:ascii="Trebuchet MS" w:eastAsia="Times New Roman" w:hAnsi="Trebuchet MS" w:cs="Times New Roman"/>
          <w:sz w:val="22"/>
          <w:szCs w:val="22"/>
        </w:rPr>
        <w:t xml:space="preserve">(with </w:t>
      </w:r>
      <w:r w:rsidR="00B813EF" w:rsidRPr="00235C21">
        <w:rPr>
          <w:rFonts w:ascii="Trebuchet MS" w:eastAsia="Times New Roman" w:hAnsi="Trebuchet MS" w:cs="Times New Roman"/>
          <w:sz w:val="22"/>
          <w:szCs w:val="22"/>
        </w:rPr>
        <w:t>colleagues and young people)</w:t>
      </w:r>
      <w:r w:rsidR="000D4884" w:rsidRPr="00235C21">
        <w:rPr>
          <w:rFonts w:ascii="Trebuchet MS" w:eastAsia="Times New Roman" w:hAnsi="Trebuchet MS" w:cs="Times New Roman"/>
          <w:sz w:val="22"/>
          <w:szCs w:val="22"/>
        </w:rPr>
        <w:t>, across the Network</w:t>
      </w:r>
      <w:r w:rsidR="00B813EF" w:rsidRPr="00235C21">
        <w:rPr>
          <w:rFonts w:ascii="Trebuchet MS" w:eastAsia="Times New Roman" w:hAnsi="Trebuchet MS" w:cs="Times New Roman"/>
          <w:sz w:val="22"/>
          <w:szCs w:val="22"/>
        </w:rPr>
        <w:t xml:space="preserve"> </w:t>
      </w:r>
      <w:r w:rsidR="003A1AE2" w:rsidRPr="00235C21">
        <w:rPr>
          <w:rFonts w:ascii="Trebuchet MS" w:eastAsia="Times New Roman" w:hAnsi="Trebuchet MS" w:cs="Times New Roman"/>
          <w:sz w:val="22"/>
          <w:szCs w:val="22"/>
        </w:rPr>
        <w:t xml:space="preserve">and with </w:t>
      </w:r>
      <w:r w:rsidR="00B32008" w:rsidRPr="00235C21">
        <w:rPr>
          <w:rFonts w:ascii="Trebuchet MS" w:eastAsia="Times New Roman" w:hAnsi="Trebuchet MS" w:cs="Times New Roman"/>
          <w:sz w:val="22"/>
          <w:szCs w:val="22"/>
        </w:rPr>
        <w:t xml:space="preserve">local </w:t>
      </w:r>
      <w:r w:rsidR="00A115D9" w:rsidRPr="00235C21">
        <w:rPr>
          <w:rFonts w:ascii="Trebuchet MS" w:eastAsia="Times New Roman" w:hAnsi="Trebuchet MS" w:cs="Times New Roman"/>
          <w:sz w:val="22"/>
          <w:szCs w:val="22"/>
        </w:rPr>
        <w:t>multi agency partners</w:t>
      </w:r>
      <w:r w:rsidR="00B32008" w:rsidRPr="00235C21">
        <w:rPr>
          <w:rFonts w:ascii="Trebuchet MS" w:eastAsia="Times New Roman" w:hAnsi="Trebuchet MS" w:cs="Times New Roman"/>
          <w:sz w:val="22"/>
          <w:szCs w:val="22"/>
        </w:rPr>
        <w:t>.</w:t>
      </w:r>
    </w:p>
    <w:p w14:paraId="731A3732" w14:textId="4955267B" w:rsidR="005953A8" w:rsidRPr="00235C21" w:rsidRDefault="00A115D9" w:rsidP="00CA634D">
      <w:pPr>
        <w:numPr>
          <w:ilvl w:val="0"/>
          <w:numId w:val="16"/>
        </w:num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>Establish</w:t>
      </w:r>
      <w:r w:rsidR="005953A8" w:rsidRPr="40843D6F">
        <w:rPr>
          <w:rFonts w:ascii="Trebuchet MS" w:eastAsia="Times New Roman" w:hAnsi="Trebuchet MS" w:cs="Times New Roman"/>
          <w:sz w:val="22"/>
          <w:szCs w:val="22"/>
        </w:rPr>
        <w:t xml:space="preserve"> </w:t>
      </w:r>
      <w:r w:rsidR="00D94B83" w:rsidRPr="40843D6F">
        <w:rPr>
          <w:rFonts w:ascii="Trebuchet MS" w:eastAsia="Times New Roman" w:hAnsi="Trebuchet MS" w:cs="Times New Roman"/>
          <w:sz w:val="22"/>
          <w:szCs w:val="22"/>
        </w:rPr>
        <w:t xml:space="preserve">consistent </w:t>
      </w:r>
      <w:r w:rsidR="005953A8" w:rsidRPr="40843D6F">
        <w:rPr>
          <w:rFonts w:ascii="Trebuchet MS" w:eastAsia="Times New Roman" w:hAnsi="Trebuchet MS" w:cs="Times New Roman"/>
          <w:sz w:val="22"/>
          <w:szCs w:val="22"/>
        </w:rPr>
        <w:t xml:space="preserve">high standards of </w:t>
      </w:r>
      <w:r w:rsidR="005619C2" w:rsidRPr="40843D6F">
        <w:rPr>
          <w:rFonts w:ascii="Trebuchet MS" w:eastAsia="Times New Roman" w:hAnsi="Trebuchet MS" w:cs="Times New Roman"/>
          <w:sz w:val="22"/>
          <w:szCs w:val="22"/>
        </w:rPr>
        <w:t xml:space="preserve">safeguarding practice </w:t>
      </w:r>
      <w:r w:rsidR="02D3AF5F" w:rsidRPr="40843D6F">
        <w:rPr>
          <w:rFonts w:ascii="Trebuchet MS" w:eastAsia="Times New Roman" w:hAnsi="Trebuchet MS" w:cs="Times New Roman"/>
          <w:sz w:val="22"/>
          <w:szCs w:val="22"/>
        </w:rPr>
        <w:t>within the Youth Zone.</w:t>
      </w:r>
    </w:p>
    <w:p w14:paraId="7DF57B4E" w14:textId="77777777" w:rsidR="008D2EA4" w:rsidRPr="00235C21" w:rsidRDefault="008D2EA4" w:rsidP="00432DD5">
      <w:pPr>
        <w:rPr>
          <w:rFonts w:ascii="Trebuchet MS" w:eastAsia="Times New Roman" w:hAnsi="Trebuchet MS" w:cs="Times New Roman"/>
          <w:sz w:val="22"/>
          <w:szCs w:val="22"/>
        </w:rPr>
      </w:pPr>
    </w:p>
    <w:p w14:paraId="3C7C7B17" w14:textId="711E599C" w:rsidR="0032051E" w:rsidRPr="00235C21" w:rsidRDefault="0032051E" w:rsidP="0032051E">
      <w:pPr>
        <w:rPr>
          <w:rFonts w:ascii="Trebuchet MS" w:eastAsia="Times New Roman" w:hAnsi="Trebuchet MS" w:cs="Times New Roman"/>
          <w:b/>
          <w:bCs/>
        </w:rPr>
      </w:pPr>
      <w:r w:rsidRPr="00235C21">
        <w:rPr>
          <w:rFonts w:ascii="Trebuchet MS" w:eastAsia="Times New Roman" w:hAnsi="Trebuchet MS" w:cs="Times New Roman"/>
          <w:b/>
          <w:bCs/>
        </w:rPr>
        <w:t>Legislation &amp; Guidance Framework</w:t>
      </w:r>
    </w:p>
    <w:p w14:paraId="785D6B63" w14:textId="3DAF74DE" w:rsidR="00FB583A" w:rsidRPr="00235C21" w:rsidRDefault="008D2EA4" w:rsidP="0032051E">
      <w:p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>There are significant differences in the law</w:t>
      </w:r>
      <w:r w:rsidR="001A5A71" w:rsidRPr="00235C21">
        <w:rPr>
          <w:rFonts w:ascii="Trebuchet MS" w:eastAsia="Times New Roman" w:hAnsi="Trebuchet MS" w:cs="Times New Roman"/>
          <w:sz w:val="22"/>
          <w:szCs w:val="22"/>
        </w:rPr>
        <w:t>s and policies that shape how we safeguard children and how we safeguard adults at risk</w:t>
      </w:r>
      <w:r w:rsidR="00FB583A" w:rsidRPr="00235C21">
        <w:rPr>
          <w:rFonts w:ascii="Trebuchet MS" w:eastAsia="Times New Roman" w:hAnsi="Trebuchet MS" w:cs="Times New Roman"/>
          <w:sz w:val="22"/>
          <w:szCs w:val="22"/>
        </w:rPr>
        <w:t>:</w:t>
      </w:r>
      <w:r w:rsidR="0087188A" w:rsidRPr="00235C21">
        <w:rPr>
          <w:rFonts w:ascii="Trebuchet MS" w:eastAsia="Times New Roman" w:hAnsi="Trebuchet MS" w:cs="Times New Roman"/>
          <w:sz w:val="22"/>
          <w:szCs w:val="22"/>
        </w:rPr>
        <w:t>’</w:t>
      </w:r>
    </w:p>
    <w:p w14:paraId="1CB71A1E" w14:textId="065E93EB" w:rsidR="00FB583A" w:rsidRPr="00235C21" w:rsidRDefault="00FB583A" w:rsidP="00FB583A">
      <w:pPr>
        <w:pStyle w:val="ListParagraph"/>
        <w:numPr>
          <w:ilvl w:val="0"/>
          <w:numId w:val="28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 xml:space="preserve">The legal framework </w:t>
      </w:r>
      <w:r w:rsidR="00BB790C" w:rsidRPr="00235C21">
        <w:rPr>
          <w:rFonts w:ascii="Trebuchet MS" w:eastAsia="Times New Roman" w:hAnsi="Trebuchet MS" w:cs="Times New Roman"/>
          <w:sz w:val="22"/>
          <w:szCs w:val="22"/>
        </w:rPr>
        <w:t>to protect children is contained in Working Together to Safeguard Children</w:t>
      </w:r>
      <w:r w:rsidR="0087188A" w:rsidRPr="00235C21">
        <w:rPr>
          <w:rFonts w:ascii="Trebuchet MS" w:eastAsia="Times New Roman" w:hAnsi="Trebuchet MS" w:cs="Times New Roman"/>
          <w:sz w:val="22"/>
          <w:szCs w:val="22"/>
        </w:rPr>
        <w:t>’ (2023)</w:t>
      </w:r>
    </w:p>
    <w:p w14:paraId="0B7818B8" w14:textId="7E17416D" w:rsidR="003455BD" w:rsidRPr="00235C21" w:rsidRDefault="0087188A" w:rsidP="0DFFA393">
      <w:pPr>
        <w:pStyle w:val="ListParagraph"/>
        <w:numPr>
          <w:ilvl w:val="0"/>
          <w:numId w:val="28"/>
        </w:numPr>
        <w:rPr>
          <w:rFonts w:ascii="Trebuchet MS" w:eastAsia="Times New Roman" w:hAnsi="Trebuchet MS" w:cs="Times New Roman"/>
          <w:sz w:val="22"/>
          <w:szCs w:val="22"/>
        </w:rPr>
      </w:pPr>
      <w:r w:rsidRPr="0DFFA393">
        <w:rPr>
          <w:rFonts w:ascii="Trebuchet MS" w:eastAsia="Times New Roman" w:hAnsi="Trebuchet MS" w:cs="Times New Roman"/>
          <w:sz w:val="22"/>
          <w:szCs w:val="22"/>
        </w:rPr>
        <w:t xml:space="preserve">The legal framework </w:t>
      </w:r>
      <w:r w:rsidR="004B156D" w:rsidRPr="0DFFA393">
        <w:rPr>
          <w:rFonts w:ascii="Trebuchet MS" w:eastAsia="Times New Roman" w:hAnsi="Trebuchet MS" w:cs="Times New Roman"/>
          <w:sz w:val="22"/>
          <w:szCs w:val="22"/>
        </w:rPr>
        <w:t>to protect adults is the Care Act (2014)</w:t>
      </w:r>
      <w:r w:rsidR="00A34270" w:rsidRPr="0DFFA393">
        <w:rPr>
          <w:rFonts w:ascii="Trebuchet MS" w:eastAsia="Times New Roman" w:hAnsi="Trebuchet MS" w:cs="Times New Roman"/>
          <w:sz w:val="22"/>
          <w:szCs w:val="22"/>
        </w:rPr>
        <w:t>.</w:t>
      </w:r>
    </w:p>
    <w:p w14:paraId="1BF07B1E" w14:textId="77777777" w:rsidR="003E0F21" w:rsidRPr="00235C21" w:rsidRDefault="003E0F21" w:rsidP="00A34270">
      <w:pPr>
        <w:rPr>
          <w:rFonts w:ascii="Trebuchet MS" w:eastAsia="Times New Roman" w:hAnsi="Trebuchet MS" w:cs="Times New Roman"/>
          <w:b/>
          <w:bCs/>
        </w:rPr>
      </w:pPr>
    </w:p>
    <w:p w14:paraId="7D8923B7" w14:textId="53490522" w:rsidR="00CA634D" w:rsidRPr="00235C21" w:rsidRDefault="00CA634D" w:rsidP="00CA634D">
      <w:pPr>
        <w:pStyle w:val="HeadingNew"/>
        <w:framePr w:hSpace="0" w:wrap="auto" w:vAnchor="margin" w:yAlign="inline"/>
        <w:suppressOverlap w:val="0"/>
      </w:pPr>
      <w:r>
        <w:t xml:space="preserve">Reporting Incidents to </w:t>
      </w:r>
      <w:r w:rsidR="3E664D68">
        <w:t>External Agencies</w:t>
      </w:r>
    </w:p>
    <w:p w14:paraId="112C1F1E" w14:textId="3CB29A07" w:rsidR="00CA634D" w:rsidRPr="00235C21" w:rsidRDefault="00CA634D" w:rsidP="00CA634D">
      <w:p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t xml:space="preserve">Trustees must </w:t>
      </w:r>
      <w:r w:rsidR="0058181D" w:rsidRPr="40843D6F">
        <w:rPr>
          <w:rFonts w:ascii="Trebuchet MS" w:eastAsia="Times New Roman" w:hAnsi="Trebuchet MS" w:cs="Times New Roman"/>
          <w:sz w:val="22"/>
          <w:szCs w:val="22"/>
        </w:rPr>
        <w:t xml:space="preserve">be assured </w:t>
      </w:r>
      <w:r w:rsidR="0065391B" w:rsidRPr="40843D6F">
        <w:rPr>
          <w:rFonts w:ascii="Trebuchet MS" w:eastAsia="Times New Roman" w:hAnsi="Trebuchet MS" w:cs="Times New Roman"/>
          <w:sz w:val="22"/>
          <w:szCs w:val="22"/>
        </w:rPr>
        <w:t xml:space="preserve">that appropriate </w:t>
      </w:r>
      <w:r w:rsidRPr="40843D6F">
        <w:rPr>
          <w:rFonts w:ascii="Trebuchet MS" w:eastAsia="Times New Roman" w:hAnsi="Trebuchet MS" w:cs="Times New Roman"/>
          <w:sz w:val="22"/>
          <w:szCs w:val="22"/>
        </w:rPr>
        <w:t>reporting protocols are followed</w:t>
      </w:r>
      <w:r w:rsidR="00614741" w:rsidRPr="40843D6F">
        <w:rPr>
          <w:rFonts w:ascii="Trebuchet MS" w:eastAsia="Times New Roman" w:hAnsi="Trebuchet MS" w:cs="Times New Roman"/>
          <w:sz w:val="22"/>
          <w:szCs w:val="22"/>
        </w:rPr>
        <w:t xml:space="preserve"> when thresholds </w:t>
      </w:r>
      <w:r w:rsidR="1084AE10" w:rsidRPr="40843D6F">
        <w:rPr>
          <w:rFonts w:ascii="Trebuchet MS" w:eastAsia="Times New Roman" w:hAnsi="Trebuchet MS" w:cs="Times New Roman"/>
          <w:sz w:val="22"/>
          <w:szCs w:val="22"/>
        </w:rPr>
        <w:t xml:space="preserve">of harm </w:t>
      </w:r>
      <w:r w:rsidR="00614741" w:rsidRPr="40843D6F">
        <w:rPr>
          <w:rFonts w:ascii="Trebuchet MS" w:eastAsia="Times New Roman" w:hAnsi="Trebuchet MS" w:cs="Times New Roman"/>
          <w:sz w:val="22"/>
          <w:szCs w:val="22"/>
        </w:rPr>
        <w:t>are met</w:t>
      </w:r>
      <w:r w:rsidRPr="40843D6F">
        <w:rPr>
          <w:rFonts w:ascii="Trebuchet MS" w:eastAsia="Times New Roman" w:hAnsi="Trebuchet MS" w:cs="Times New Roman"/>
          <w:sz w:val="22"/>
          <w:szCs w:val="22"/>
        </w:rPr>
        <w:t>:</w:t>
      </w:r>
    </w:p>
    <w:p w14:paraId="64B26A48" w14:textId="4605705C" w:rsidR="00CA634D" w:rsidRPr="00235C21" w:rsidRDefault="00CA634D" w:rsidP="00CA634D">
      <w:pPr>
        <w:numPr>
          <w:ilvl w:val="0"/>
          <w:numId w:val="23"/>
        </w:numPr>
        <w:rPr>
          <w:rFonts w:ascii="Trebuchet MS" w:eastAsia="Times New Roman" w:hAnsi="Trebuchet MS" w:cs="Times New Roman"/>
          <w:sz w:val="22"/>
          <w:szCs w:val="22"/>
        </w:rPr>
      </w:pPr>
      <w:r w:rsidRPr="0DFFA393">
        <w:rPr>
          <w:rFonts w:ascii="Trebuchet MS" w:eastAsia="Times New Roman" w:hAnsi="Trebuchet MS" w:cs="Times New Roman"/>
          <w:sz w:val="22"/>
          <w:szCs w:val="22"/>
        </w:rPr>
        <w:t>Report safeguarding concerns to statutory agencies</w:t>
      </w:r>
      <w:r w:rsidR="1BCAC546" w:rsidRPr="0DFFA393">
        <w:rPr>
          <w:rFonts w:ascii="Trebuchet MS" w:eastAsia="Times New Roman" w:hAnsi="Trebuchet MS" w:cs="Times New Roman"/>
          <w:sz w:val="22"/>
          <w:szCs w:val="22"/>
        </w:rPr>
        <w:t xml:space="preserve"> (</w:t>
      </w:r>
      <w:proofErr w:type="spellStart"/>
      <w:r w:rsidR="1BCAC546" w:rsidRPr="0DFFA393">
        <w:rPr>
          <w:rFonts w:ascii="Trebuchet MS" w:eastAsia="Times New Roman" w:hAnsi="Trebuchet MS" w:cs="Times New Roman"/>
          <w:sz w:val="22"/>
          <w:szCs w:val="22"/>
        </w:rPr>
        <w:t>eg</w:t>
      </w:r>
      <w:proofErr w:type="spellEnd"/>
      <w:r w:rsidR="1BCAC546" w:rsidRPr="0DFFA393">
        <w:rPr>
          <w:rFonts w:ascii="Trebuchet MS" w:eastAsia="Times New Roman" w:hAnsi="Trebuchet MS" w:cs="Times New Roman"/>
          <w:sz w:val="22"/>
          <w:szCs w:val="22"/>
        </w:rPr>
        <w:t xml:space="preserve"> </w:t>
      </w:r>
      <w:r w:rsidR="74872292" w:rsidRPr="0DFFA393">
        <w:rPr>
          <w:rFonts w:ascii="Trebuchet MS" w:eastAsia="Times New Roman" w:hAnsi="Trebuchet MS" w:cs="Times New Roman"/>
          <w:sz w:val="22"/>
          <w:szCs w:val="22"/>
        </w:rPr>
        <w:t>C</w:t>
      </w:r>
      <w:r w:rsidR="1BCAC546" w:rsidRPr="0DFFA393">
        <w:rPr>
          <w:rFonts w:ascii="Trebuchet MS" w:eastAsia="Times New Roman" w:hAnsi="Trebuchet MS" w:cs="Times New Roman"/>
          <w:sz w:val="22"/>
          <w:szCs w:val="22"/>
        </w:rPr>
        <w:t xml:space="preserve">hildren’s services &amp; </w:t>
      </w:r>
      <w:r w:rsidR="1E7AF7AE" w:rsidRPr="0DFFA393">
        <w:rPr>
          <w:rFonts w:ascii="Trebuchet MS" w:eastAsia="Times New Roman" w:hAnsi="Trebuchet MS" w:cs="Times New Roman"/>
          <w:sz w:val="22"/>
          <w:szCs w:val="22"/>
        </w:rPr>
        <w:t>P</w:t>
      </w:r>
      <w:r w:rsidR="1BCAC546" w:rsidRPr="0DFFA393">
        <w:rPr>
          <w:rFonts w:ascii="Trebuchet MS" w:eastAsia="Times New Roman" w:hAnsi="Trebuchet MS" w:cs="Times New Roman"/>
          <w:sz w:val="22"/>
          <w:szCs w:val="22"/>
        </w:rPr>
        <w:t>olice)</w:t>
      </w:r>
    </w:p>
    <w:p w14:paraId="2BA448B0" w14:textId="77777777" w:rsidR="00CA634D" w:rsidRPr="00235C21" w:rsidRDefault="00CA634D" w:rsidP="00CA634D">
      <w:pPr>
        <w:numPr>
          <w:ilvl w:val="0"/>
          <w:numId w:val="23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>Notify funders and commissioners</w:t>
      </w:r>
    </w:p>
    <w:p w14:paraId="58855D6E" w14:textId="77777777" w:rsidR="00CA634D" w:rsidRPr="00235C21" w:rsidRDefault="00CA634D" w:rsidP="00CA634D">
      <w:pPr>
        <w:numPr>
          <w:ilvl w:val="0"/>
          <w:numId w:val="23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>Inform relevant criminal record agencies if necessary</w:t>
      </w:r>
    </w:p>
    <w:p w14:paraId="0F5E2878" w14:textId="77777777" w:rsidR="00CA634D" w:rsidRPr="00235C21" w:rsidRDefault="00CA634D" w:rsidP="00CA634D">
      <w:pPr>
        <w:numPr>
          <w:ilvl w:val="0"/>
          <w:numId w:val="23"/>
        </w:numPr>
        <w:rPr>
          <w:rFonts w:ascii="Trebuchet MS" w:eastAsia="Times New Roman" w:hAnsi="Trebuchet MS" w:cs="Times New Roman"/>
          <w:sz w:val="22"/>
          <w:szCs w:val="22"/>
        </w:rPr>
      </w:pPr>
      <w:r w:rsidRPr="00235C21">
        <w:rPr>
          <w:rFonts w:ascii="Trebuchet MS" w:eastAsia="Times New Roman" w:hAnsi="Trebuchet MS" w:cs="Times New Roman"/>
          <w:sz w:val="22"/>
          <w:szCs w:val="22"/>
        </w:rPr>
        <w:t>Report serious safeguarding incidents to the Charity Commission</w:t>
      </w:r>
    </w:p>
    <w:p w14:paraId="2A433F77" w14:textId="77777777" w:rsidR="00CA634D" w:rsidRPr="00235C21" w:rsidRDefault="00CA634D" w:rsidP="00CA634D">
      <w:pPr>
        <w:rPr>
          <w:rFonts w:ascii="Trebuchet MS" w:eastAsia="Times New Roman" w:hAnsi="Trebuchet MS" w:cs="Times New Roman"/>
          <w:sz w:val="22"/>
          <w:szCs w:val="22"/>
        </w:rPr>
      </w:pPr>
    </w:p>
    <w:p w14:paraId="084A3551" w14:textId="559B3677" w:rsidR="00CA634D" w:rsidRPr="00235C21" w:rsidRDefault="009D16E2" w:rsidP="00CA634D">
      <w:pPr>
        <w:rPr>
          <w:rFonts w:ascii="Trebuchet MS" w:eastAsia="Times New Roman" w:hAnsi="Trebuchet MS" w:cs="Times New Roman"/>
          <w:b/>
          <w:bCs/>
        </w:rPr>
      </w:pPr>
      <w:r w:rsidRPr="00235C21">
        <w:rPr>
          <w:rFonts w:ascii="Trebuchet MS" w:eastAsia="Times New Roman" w:hAnsi="Trebuchet MS" w:cs="Times New Roman"/>
          <w:b/>
          <w:bCs/>
        </w:rPr>
        <w:t xml:space="preserve">Some considerations as </w:t>
      </w:r>
      <w:r w:rsidR="00AE24BD" w:rsidRPr="00235C21">
        <w:rPr>
          <w:rFonts w:ascii="Trebuchet MS" w:eastAsia="Times New Roman" w:hAnsi="Trebuchet MS" w:cs="Times New Roman"/>
          <w:b/>
          <w:bCs/>
        </w:rPr>
        <w:t>T</w:t>
      </w:r>
      <w:r w:rsidRPr="00235C21">
        <w:rPr>
          <w:rFonts w:ascii="Trebuchet MS" w:eastAsia="Times New Roman" w:hAnsi="Trebuchet MS" w:cs="Times New Roman"/>
          <w:b/>
          <w:bCs/>
        </w:rPr>
        <w:t>rustees:</w:t>
      </w:r>
    </w:p>
    <w:p w14:paraId="39EC3E42" w14:textId="2C434C44" w:rsidR="003F4268" w:rsidRPr="00235C21" w:rsidRDefault="004811FD" w:rsidP="002D51AD">
      <w:pPr>
        <w:pStyle w:val="ListParagraph"/>
        <w:numPr>
          <w:ilvl w:val="0"/>
          <w:numId w:val="30"/>
        </w:numPr>
        <w:rPr>
          <w:rFonts w:ascii="Trebuchet MS" w:eastAsia="Times New Roman" w:hAnsi="Trebuchet MS" w:cs="Times New Roman"/>
          <w:sz w:val="22"/>
          <w:szCs w:val="22"/>
        </w:rPr>
      </w:pPr>
      <w:r w:rsidRPr="0DFFA393">
        <w:rPr>
          <w:rFonts w:ascii="Trebuchet MS" w:eastAsia="Times New Roman" w:hAnsi="Trebuchet MS" w:cs="Times New Roman"/>
          <w:sz w:val="22"/>
          <w:szCs w:val="22"/>
        </w:rPr>
        <w:t xml:space="preserve">Are you familiar with and confident in the effectiveness of </w:t>
      </w:r>
      <w:r w:rsidR="2D847366" w:rsidRPr="0DFFA393">
        <w:rPr>
          <w:rFonts w:ascii="Trebuchet MS" w:eastAsia="Times New Roman" w:hAnsi="Trebuchet MS" w:cs="Times New Roman"/>
          <w:sz w:val="22"/>
          <w:szCs w:val="22"/>
        </w:rPr>
        <w:t xml:space="preserve">the Youth Zone’s </w:t>
      </w:r>
      <w:r w:rsidRPr="0DFFA393">
        <w:rPr>
          <w:rFonts w:ascii="Trebuchet MS" w:eastAsia="Times New Roman" w:hAnsi="Trebuchet MS" w:cs="Times New Roman"/>
          <w:sz w:val="22"/>
          <w:szCs w:val="22"/>
        </w:rPr>
        <w:t>safeguarding policy, procedure and practice</w:t>
      </w:r>
      <w:r w:rsidR="00330063" w:rsidRPr="0DFFA393">
        <w:rPr>
          <w:rFonts w:ascii="Trebuchet MS" w:eastAsia="Times New Roman" w:hAnsi="Trebuchet MS" w:cs="Times New Roman"/>
          <w:sz w:val="22"/>
          <w:szCs w:val="22"/>
        </w:rPr>
        <w:t xml:space="preserve">? </w:t>
      </w:r>
    </w:p>
    <w:p w14:paraId="0C4DAA7E" w14:textId="38D2AF6F" w:rsidR="003F4268" w:rsidRPr="00235C21" w:rsidRDefault="00330063" w:rsidP="002D51AD">
      <w:pPr>
        <w:pStyle w:val="ListParagraph"/>
        <w:numPr>
          <w:ilvl w:val="0"/>
          <w:numId w:val="30"/>
        </w:numPr>
        <w:rPr>
          <w:rFonts w:ascii="Trebuchet MS" w:eastAsia="Times New Roman" w:hAnsi="Trebuchet MS" w:cs="Times New Roman"/>
          <w:sz w:val="22"/>
          <w:szCs w:val="22"/>
        </w:rPr>
      </w:pPr>
      <w:r w:rsidRPr="0DFFA393">
        <w:rPr>
          <w:rFonts w:ascii="Trebuchet MS" w:eastAsia="Times New Roman" w:hAnsi="Trebuchet MS" w:cs="Times New Roman"/>
          <w:sz w:val="22"/>
          <w:szCs w:val="22"/>
        </w:rPr>
        <w:t xml:space="preserve">Do you talk to young people, staff and volunteers when you </w:t>
      </w:r>
      <w:r w:rsidR="00F0614B" w:rsidRPr="0DFFA393">
        <w:rPr>
          <w:rFonts w:ascii="Trebuchet MS" w:eastAsia="Times New Roman" w:hAnsi="Trebuchet MS" w:cs="Times New Roman"/>
          <w:sz w:val="22"/>
          <w:szCs w:val="22"/>
        </w:rPr>
        <w:t xml:space="preserve">are at </w:t>
      </w:r>
      <w:r w:rsidR="4F9E4F27" w:rsidRPr="0DFFA393">
        <w:rPr>
          <w:rFonts w:ascii="Trebuchet MS" w:eastAsia="Times New Roman" w:hAnsi="Trebuchet MS" w:cs="Times New Roman"/>
          <w:sz w:val="22"/>
          <w:szCs w:val="22"/>
        </w:rPr>
        <w:t xml:space="preserve">the Youth Zone </w:t>
      </w:r>
      <w:r w:rsidR="00F0614B" w:rsidRPr="0DFFA393">
        <w:rPr>
          <w:rFonts w:ascii="Trebuchet MS" w:eastAsia="Times New Roman" w:hAnsi="Trebuchet MS" w:cs="Times New Roman"/>
          <w:sz w:val="22"/>
          <w:szCs w:val="22"/>
        </w:rPr>
        <w:t>to check if they feel safe</w:t>
      </w:r>
      <w:r w:rsidR="65A09EE3" w:rsidRPr="0DFFA393">
        <w:rPr>
          <w:rFonts w:ascii="Trebuchet MS" w:eastAsia="Times New Roman" w:hAnsi="Trebuchet MS" w:cs="Times New Roman"/>
          <w:sz w:val="22"/>
          <w:szCs w:val="22"/>
        </w:rPr>
        <w:t>, respected and empowered</w:t>
      </w:r>
      <w:r w:rsidR="0BAE1F28" w:rsidRPr="0DFFA393">
        <w:rPr>
          <w:rFonts w:ascii="Trebuchet MS" w:eastAsia="Times New Roman" w:hAnsi="Trebuchet MS" w:cs="Times New Roman"/>
          <w:sz w:val="22"/>
          <w:szCs w:val="22"/>
        </w:rPr>
        <w:t>?</w:t>
      </w:r>
    </w:p>
    <w:p w14:paraId="7D20D47E" w14:textId="2ABAECF7" w:rsidR="00587693" w:rsidRPr="00235C21" w:rsidRDefault="00587693" w:rsidP="009D16E2">
      <w:pPr>
        <w:pStyle w:val="ListParagraph"/>
        <w:numPr>
          <w:ilvl w:val="0"/>
          <w:numId w:val="30"/>
        </w:numPr>
        <w:rPr>
          <w:rFonts w:ascii="Trebuchet MS" w:eastAsia="Times New Roman" w:hAnsi="Trebuchet MS" w:cs="Times New Roman"/>
          <w:sz w:val="22"/>
          <w:szCs w:val="22"/>
        </w:rPr>
      </w:pPr>
      <w:r w:rsidRPr="40843D6F">
        <w:rPr>
          <w:rFonts w:ascii="Trebuchet MS" w:eastAsia="Times New Roman" w:hAnsi="Trebuchet MS" w:cs="Times New Roman"/>
          <w:sz w:val="22"/>
          <w:szCs w:val="22"/>
        </w:rPr>
        <w:lastRenderedPageBreak/>
        <w:t xml:space="preserve">Are you confident that </w:t>
      </w:r>
      <w:r w:rsidR="701FD0D4" w:rsidRPr="40843D6F">
        <w:rPr>
          <w:rFonts w:ascii="Trebuchet MS" w:eastAsia="Times New Roman" w:hAnsi="Trebuchet MS" w:cs="Times New Roman"/>
          <w:sz w:val="22"/>
          <w:szCs w:val="22"/>
        </w:rPr>
        <w:t xml:space="preserve">the Youth Zone </w:t>
      </w:r>
      <w:r w:rsidRPr="40843D6F">
        <w:rPr>
          <w:rFonts w:ascii="Trebuchet MS" w:eastAsia="Times New Roman" w:hAnsi="Trebuchet MS" w:cs="Times New Roman"/>
          <w:sz w:val="22"/>
          <w:szCs w:val="22"/>
        </w:rPr>
        <w:t xml:space="preserve">has a safe and transparent culture </w:t>
      </w:r>
      <w:r w:rsidR="0071376D" w:rsidRPr="40843D6F">
        <w:rPr>
          <w:rFonts w:ascii="Trebuchet MS" w:eastAsia="Times New Roman" w:hAnsi="Trebuchet MS" w:cs="Times New Roman"/>
          <w:sz w:val="22"/>
          <w:szCs w:val="22"/>
        </w:rPr>
        <w:t>at its heart and that you are prepared to be professionally curious and to provide both support and challenge when needed?</w:t>
      </w:r>
    </w:p>
    <w:p w14:paraId="0663194D" w14:textId="26CE97D1" w:rsidR="00CA634D" w:rsidRPr="000B3BBE" w:rsidRDefault="00703321" w:rsidP="0DFFA393">
      <w:pPr>
        <w:pStyle w:val="ListParagraph"/>
        <w:numPr>
          <w:ilvl w:val="0"/>
          <w:numId w:val="30"/>
        </w:numPr>
        <w:rPr>
          <w:rFonts w:ascii="Trebuchet MS" w:eastAsia="Times New Roman" w:hAnsi="Trebuchet MS" w:cs="Times New Roman"/>
          <w:sz w:val="22"/>
          <w:szCs w:val="22"/>
        </w:rPr>
      </w:pPr>
      <w:r w:rsidRPr="0DFFA393">
        <w:rPr>
          <w:rFonts w:ascii="Trebuchet MS" w:eastAsia="Times New Roman" w:hAnsi="Trebuchet MS" w:cs="Times New Roman"/>
          <w:sz w:val="22"/>
          <w:szCs w:val="22"/>
        </w:rPr>
        <w:t xml:space="preserve">Are you assured that if a serious incident occurred at </w:t>
      </w:r>
      <w:r w:rsidR="3AAD90C5" w:rsidRPr="0DFFA393">
        <w:rPr>
          <w:rFonts w:ascii="Trebuchet MS" w:eastAsia="Times New Roman" w:hAnsi="Trebuchet MS" w:cs="Times New Roman"/>
          <w:sz w:val="22"/>
          <w:szCs w:val="22"/>
        </w:rPr>
        <w:t>t</w:t>
      </w:r>
      <w:r w:rsidR="30BB7983" w:rsidRPr="0DFFA393">
        <w:rPr>
          <w:rFonts w:ascii="Trebuchet MS" w:eastAsia="Times New Roman" w:hAnsi="Trebuchet MS" w:cs="Times New Roman"/>
          <w:sz w:val="22"/>
          <w:szCs w:val="22"/>
        </w:rPr>
        <w:t>h</w:t>
      </w:r>
      <w:r w:rsidR="3AAD90C5" w:rsidRPr="0DFFA393">
        <w:rPr>
          <w:rFonts w:ascii="Trebuchet MS" w:eastAsia="Times New Roman" w:hAnsi="Trebuchet MS" w:cs="Times New Roman"/>
          <w:sz w:val="22"/>
          <w:szCs w:val="22"/>
        </w:rPr>
        <w:t>e Youth Zone</w:t>
      </w:r>
      <w:r w:rsidRPr="0DFFA393">
        <w:rPr>
          <w:rFonts w:ascii="Trebuchet MS" w:eastAsia="Times New Roman" w:hAnsi="Trebuchet MS" w:cs="Times New Roman"/>
          <w:sz w:val="22"/>
          <w:szCs w:val="22"/>
        </w:rPr>
        <w:t xml:space="preserve">, you would be able to evidence high standards of governance </w:t>
      </w:r>
      <w:r w:rsidR="7FC02587" w:rsidRPr="0DFFA393">
        <w:rPr>
          <w:rFonts w:ascii="Trebuchet MS" w:eastAsia="Times New Roman" w:hAnsi="Trebuchet MS" w:cs="Times New Roman"/>
          <w:sz w:val="22"/>
          <w:szCs w:val="22"/>
        </w:rPr>
        <w:t>around</w:t>
      </w:r>
      <w:r w:rsidRPr="0DFFA393">
        <w:rPr>
          <w:rFonts w:ascii="Trebuchet MS" w:eastAsia="Times New Roman" w:hAnsi="Trebuchet MS" w:cs="Times New Roman"/>
          <w:sz w:val="22"/>
          <w:szCs w:val="22"/>
        </w:rPr>
        <w:t xml:space="preserve"> safeguarding?</w:t>
      </w:r>
    </w:p>
    <w:sectPr w:rsidR="00CA634D" w:rsidRPr="000B3BBE" w:rsidSect="00786F38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7E99D" w14:textId="77777777" w:rsidR="0073317B" w:rsidRDefault="0073317B" w:rsidP="00CE1D0A">
      <w:r>
        <w:separator/>
      </w:r>
    </w:p>
  </w:endnote>
  <w:endnote w:type="continuationSeparator" w:id="0">
    <w:p w14:paraId="61BFDD06" w14:textId="77777777" w:rsidR="0073317B" w:rsidRDefault="0073317B" w:rsidP="00CE1D0A">
      <w:r>
        <w:continuationSeparator/>
      </w:r>
    </w:p>
  </w:endnote>
  <w:endnote w:type="continuationNotice" w:id="1">
    <w:p w14:paraId="47561D11" w14:textId="77777777" w:rsidR="0073317B" w:rsidRDefault="007331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6A9B062" w14:paraId="1A1C8024" w14:textId="77777777" w:rsidTr="66A9B062">
      <w:trPr>
        <w:trHeight w:val="300"/>
      </w:trPr>
      <w:tc>
        <w:tcPr>
          <w:tcW w:w="3005" w:type="dxa"/>
        </w:tcPr>
        <w:p w14:paraId="628838A1" w14:textId="01297BF4" w:rsidR="66A9B062" w:rsidRDefault="66A9B062" w:rsidP="66A9B062">
          <w:pPr>
            <w:pStyle w:val="Header"/>
            <w:ind w:left="-115"/>
          </w:pPr>
        </w:p>
      </w:tc>
      <w:tc>
        <w:tcPr>
          <w:tcW w:w="3005" w:type="dxa"/>
        </w:tcPr>
        <w:p w14:paraId="5572DA4F" w14:textId="438902CC" w:rsidR="66A9B062" w:rsidRDefault="66A9B062" w:rsidP="66A9B062">
          <w:pPr>
            <w:pStyle w:val="Header"/>
            <w:jc w:val="center"/>
          </w:pPr>
        </w:p>
      </w:tc>
      <w:tc>
        <w:tcPr>
          <w:tcW w:w="3005" w:type="dxa"/>
        </w:tcPr>
        <w:p w14:paraId="18950B25" w14:textId="12309988" w:rsidR="66A9B062" w:rsidRDefault="66A9B062" w:rsidP="66A9B062">
          <w:pPr>
            <w:pStyle w:val="Header"/>
            <w:ind w:right="-115"/>
            <w:jc w:val="right"/>
          </w:pPr>
        </w:p>
      </w:tc>
    </w:tr>
  </w:tbl>
  <w:p w14:paraId="6BE010B8" w14:textId="398766EF" w:rsidR="66A9B062" w:rsidRDefault="66A9B062" w:rsidP="66A9B0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30483" w14:textId="7A47B81E" w:rsidR="00CE1D0A" w:rsidRDefault="00164BA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DD9048" wp14:editId="4FB01FA5">
              <wp:simplePos x="0" y="0"/>
              <wp:positionH relativeFrom="column">
                <wp:posOffset>5831840</wp:posOffset>
              </wp:positionH>
              <wp:positionV relativeFrom="paragraph">
                <wp:posOffset>188323</wp:posOffset>
              </wp:positionV>
              <wp:extent cx="688355" cy="416384"/>
              <wp:effectExtent l="0" t="0" r="0" b="0"/>
              <wp:wrapNone/>
              <wp:docPr id="53" name="Shap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8355" cy="416384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849592" h="514338">
                            <a:moveTo>
                              <a:pt x="678916" y="0"/>
                            </a:moveTo>
                            <a:lnTo>
                              <a:pt x="678916" y="117996"/>
                            </a:lnTo>
                            <a:lnTo>
                              <a:pt x="849592" y="117996"/>
                            </a:lnTo>
                            <a:lnTo>
                              <a:pt x="767308" y="156426"/>
                            </a:lnTo>
                            <a:lnTo>
                              <a:pt x="678916" y="197676"/>
                            </a:lnTo>
                            <a:lnTo>
                              <a:pt x="679031" y="420713"/>
                            </a:lnTo>
                            <a:lnTo>
                              <a:pt x="676745" y="418554"/>
                            </a:lnTo>
                            <a:lnTo>
                              <a:pt x="526859" y="268542"/>
                            </a:lnTo>
                            <a:lnTo>
                              <a:pt x="495388" y="283249"/>
                            </a:lnTo>
                            <a:lnTo>
                              <a:pt x="321665" y="364351"/>
                            </a:lnTo>
                            <a:lnTo>
                              <a:pt x="125399" y="455778"/>
                            </a:lnTo>
                            <a:lnTo>
                              <a:pt x="0" y="514338"/>
                            </a:lnTo>
                            <a:lnTo>
                              <a:pt x="111036" y="430187"/>
                            </a:lnTo>
                            <a:lnTo>
                              <a:pt x="286614" y="297282"/>
                            </a:lnTo>
                            <a:lnTo>
                              <a:pt x="439559" y="181356"/>
                            </a:lnTo>
                            <a:lnTo>
                              <a:pt x="376199" y="117996"/>
                            </a:lnTo>
                            <a:lnTo>
                              <a:pt x="523265" y="117996"/>
                            </a:lnTo>
                            <a:lnTo>
                              <a:pt x="678916" y="0"/>
                            </a:lnTo>
                            <a:close/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FFFFFF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 w14:anchorId="0BEA3A26">
            <v:shape id="Shape 53" style="position:absolute;margin-left:459.2pt;margin-top:14.85pt;width:54.2pt;height:32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9592,514338" o:spid="_x0000_s1026" stroked="f" strokeweight="0" path="m678916,r,117996l849592,117996r-82284,38430l678916,197676r115,223037l676745,418554,526859,268542r-31471,14707l321665,364351,125399,455778,,514338,111036,430187,286614,297282,439559,181356,376199,117996r147066,l67891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" w14:anchorId="42CB7121">
              <v:stroke miterlimit="83231f" joinstyle="miter"/>
              <v:path textboxrect="0,0,849592,514338" arrowok="t"/>
            </v:shape>
          </w:pict>
        </mc:Fallback>
      </mc:AlternateContent>
    </w:r>
    <w:r w:rsidR="00CE1D0A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452BD6B" wp14:editId="3EBF015C">
              <wp:simplePos x="0" y="0"/>
              <wp:positionH relativeFrom="column">
                <wp:posOffset>5838190</wp:posOffset>
              </wp:positionH>
              <wp:positionV relativeFrom="paragraph">
                <wp:posOffset>0</wp:posOffset>
              </wp:positionV>
              <wp:extent cx="799465" cy="608965"/>
              <wp:effectExtent l="0" t="0" r="0" b="0"/>
              <wp:wrapNone/>
              <wp:docPr id="52" name="Shape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465" cy="60896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994969" h="753415">
                            <a:moveTo>
                              <a:pt x="994969" y="0"/>
                            </a:moveTo>
                            <a:lnTo>
                              <a:pt x="994969" y="753415"/>
                            </a:lnTo>
                            <a:lnTo>
                              <a:pt x="0" y="753415"/>
                            </a:lnTo>
                            <a:lnTo>
                              <a:pt x="994969" y="0"/>
                            </a:lnTo>
                            <a:close/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07763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 w14:anchorId="14088D75">
            <v:shape id="Shape 52" style="position:absolute;margin-left:459.7pt;margin-top:0;width:62.95pt;height:4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4969,753415" o:spid="_x0000_s1026" fillcolor="#007763" stroked="f" strokeweight="0" path="m994969,r,753415l,753415,99496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" w14:anchorId="49069825">
              <v:stroke miterlimit="83231f" joinstyle="miter"/>
              <v:path textboxrect="0,0,994969,753415" arrowok="t"/>
            </v:shape>
          </w:pict>
        </mc:Fallback>
      </mc:AlternateContent>
    </w:r>
    <w:r w:rsidR="00CE1D0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F5C885" wp14:editId="66073D13">
              <wp:simplePos x="0" y="0"/>
              <wp:positionH relativeFrom="column">
                <wp:posOffset>-914400</wp:posOffset>
              </wp:positionH>
              <wp:positionV relativeFrom="paragraph">
                <wp:posOffset>180975</wp:posOffset>
              </wp:positionV>
              <wp:extent cx="4001770" cy="428625"/>
              <wp:effectExtent l="0" t="0" r="0" b="0"/>
              <wp:wrapNone/>
              <wp:docPr id="51" name="Shape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1770" cy="42862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4002217" h="532798">
                            <a:moveTo>
                              <a:pt x="0" y="0"/>
                            </a:moveTo>
                            <a:lnTo>
                              <a:pt x="2986913" y="0"/>
                            </a:lnTo>
                            <a:lnTo>
                              <a:pt x="4002217" y="532798"/>
                            </a:lnTo>
                            <a:lnTo>
                              <a:pt x="0" y="53279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07763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 w14:anchorId="18149915">
            <v:shape id="Shape 51" style="position:absolute;margin-left:-1in;margin-top:14.25pt;width:315.1pt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02217,532798" o:spid="_x0000_s1026" fillcolor="#007763" stroked="f" strokeweight="0" path="m,l2986913,,4002217,532798,,53279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" w14:anchorId="090526CF">
              <v:stroke miterlimit="83231f" joinstyle="miter"/>
              <v:path textboxrect="0,0,4002217,532798" arrowok="t"/>
            </v:shape>
          </w:pict>
        </mc:Fallback>
      </mc:AlternateContent>
    </w:r>
    <w:r w:rsidR="00CE1D0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5598D2" wp14:editId="6241741D">
              <wp:simplePos x="0" y="0"/>
              <wp:positionH relativeFrom="column">
                <wp:posOffset>-2540</wp:posOffset>
              </wp:positionH>
              <wp:positionV relativeFrom="paragraph">
                <wp:posOffset>180975</wp:posOffset>
              </wp:positionV>
              <wp:extent cx="7553325" cy="428625"/>
              <wp:effectExtent l="0" t="0" r="3175" b="3175"/>
              <wp:wrapNone/>
              <wp:docPr id="739" name="Shape 7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42862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59993" h="533451">
                            <a:moveTo>
                              <a:pt x="0" y="0"/>
                            </a:moveTo>
                            <a:lnTo>
                              <a:pt x="7559993" y="0"/>
                            </a:lnTo>
                            <a:lnTo>
                              <a:pt x="7559993" y="533451"/>
                            </a:lnTo>
                            <a:lnTo>
                              <a:pt x="0" y="533451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0A45F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 w14:anchorId="60847B2B">
            <v:shape id="Shape 739" style="position:absolute;margin-left:-.2pt;margin-top:14.25pt;width:594.7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59993,533451" o:spid="_x0000_s1026" fillcolor="#00a45f" stroked="f" strokeweight="0" path="m,l7559993,r,533451l,533451,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" w14:anchorId="584EBBF8">
              <v:stroke miterlimit="83231f" joinstyle="miter"/>
              <v:path textboxrect="0,0,7559993,533451" arrowok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E637" w14:textId="77777777" w:rsidR="0073317B" w:rsidRDefault="0073317B" w:rsidP="00CE1D0A">
      <w:r>
        <w:separator/>
      </w:r>
    </w:p>
  </w:footnote>
  <w:footnote w:type="continuationSeparator" w:id="0">
    <w:p w14:paraId="333A8ADA" w14:textId="77777777" w:rsidR="0073317B" w:rsidRDefault="0073317B" w:rsidP="00CE1D0A">
      <w:r>
        <w:continuationSeparator/>
      </w:r>
    </w:p>
  </w:footnote>
  <w:footnote w:type="continuationNotice" w:id="1">
    <w:p w14:paraId="23561422" w14:textId="77777777" w:rsidR="0073317B" w:rsidRDefault="007331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6A9B062" w14:paraId="6009C069" w14:textId="77777777" w:rsidTr="66A9B062">
      <w:trPr>
        <w:trHeight w:val="300"/>
      </w:trPr>
      <w:tc>
        <w:tcPr>
          <w:tcW w:w="3005" w:type="dxa"/>
        </w:tcPr>
        <w:p w14:paraId="21A5041E" w14:textId="02181688" w:rsidR="66A9B062" w:rsidRDefault="66A9B062" w:rsidP="66A9B062">
          <w:pPr>
            <w:pStyle w:val="Header"/>
            <w:ind w:left="-115"/>
          </w:pPr>
        </w:p>
      </w:tc>
      <w:tc>
        <w:tcPr>
          <w:tcW w:w="3005" w:type="dxa"/>
        </w:tcPr>
        <w:p w14:paraId="4CDB90AA" w14:textId="21E7DAEE" w:rsidR="66A9B062" w:rsidRDefault="66A9B062" w:rsidP="66A9B062">
          <w:pPr>
            <w:pStyle w:val="Header"/>
            <w:jc w:val="center"/>
          </w:pPr>
        </w:p>
      </w:tc>
      <w:tc>
        <w:tcPr>
          <w:tcW w:w="3005" w:type="dxa"/>
        </w:tcPr>
        <w:p w14:paraId="516D15C8" w14:textId="2AD889D2" w:rsidR="66A9B062" w:rsidRDefault="66A9B062" w:rsidP="66A9B062">
          <w:pPr>
            <w:pStyle w:val="Header"/>
            <w:ind w:right="-115"/>
            <w:jc w:val="right"/>
          </w:pPr>
        </w:p>
      </w:tc>
    </w:tr>
  </w:tbl>
  <w:p w14:paraId="65CA247B" w14:textId="23A06868" w:rsidR="66A9B062" w:rsidRDefault="66A9B062" w:rsidP="66A9B0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9BAC" w14:textId="18B173D2" w:rsidR="00A5795B" w:rsidRDefault="00A5795B">
    <w:pPr>
      <w:pStyle w:val="Header"/>
    </w:pPr>
    <w:r>
      <w:rPr>
        <w:noProof/>
      </w:rPr>
      <w:drawing>
        <wp:inline distT="0" distB="0" distL="0" distR="0" wp14:anchorId="6AB4F995" wp14:editId="3BD7AF1B">
          <wp:extent cx="1820849" cy="628941"/>
          <wp:effectExtent l="0" t="0" r="8255" b="0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6345" cy="641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gv9JVL72EDALM" int2:id="ZiLeRIf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4A7"/>
    <w:multiLevelType w:val="multilevel"/>
    <w:tmpl w:val="C17C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47E18"/>
    <w:multiLevelType w:val="multilevel"/>
    <w:tmpl w:val="509E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5D2A20"/>
    <w:multiLevelType w:val="multilevel"/>
    <w:tmpl w:val="7D1A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A20942"/>
    <w:multiLevelType w:val="multilevel"/>
    <w:tmpl w:val="C09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B38F2"/>
    <w:multiLevelType w:val="hybridMultilevel"/>
    <w:tmpl w:val="BE566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95AB8"/>
    <w:multiLevelType w:val="multilevel"/>
    <w:tmpl w:val="0596A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15C6A"/>
    <w:multiLevelType w:val="multilevel"/>
    <w:tmpl w:val="0D2C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56212"/>
    <w:multiLevelType w:val="hybridMultilevel"/>
    <w:tmpl w:val="50B45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400CA"/>
    <w:multiLevelType w:val="hybridMultilevel"/>
    <w:tmpl w:val="E86AE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D1685"/>
    <w:multiLevelType w:val="multilevel"/>
    <w:tmpl w:val="2C16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4F4016"/>
    <w:multiLevelType w:val="hybridMultilevel"/>
    <w:tmpl w:val="69D45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60BF9"/>
    <w:multiLevelType w:val="hybridMultilevel"/>
    <w:tmpl w:val="D584C9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687D97"/>
    <w:multiLevelType w:val="multilevel"/>
    <w:tmpl w:val="9982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324D67"/>
    <w:multiLevelType w:val="multilevel"/>
    <w:tmpl w:val="5684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2CB2D44"/>
    <w:multiLevelType w:val="hybridMultilevel"/>
    <w:tmpl w:val="F4AA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B152C"/>
    <w:multiLevelType w:val="hybridMultilevel"/>
    <w:tmpl w:val="BADE7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F1686"/>
    <w:multiLevelType w:val="hybridMultilevel"/>
    <w:tmpl w:val="CAAE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02E3D"/>
    <w:multiLevelType w:val="hybridMultilevel"/>
    <w:tmpl w:val="93468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D1A8B"/>
    <w:multiLevelType w:val="multilevel"/>
    <w:tmpl w:val="D876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F755F"/>
    <w:multiLevelType w:val="multilevel"/>
    <w:tmpl w:val="1BB2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6123C"/>
    <w:multiLevelType w:val="multilevel"/>
    <w:tmpl w:val="6E0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2C3907"/>
    <w:multiLevelType w:val="multilevel"/>
    <w:tmpl w:val="FF24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6173DB"/>
    <w:multiLevelType w:val="hybridMultilevel"/>
    <w:tmpl w:val="E7B48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915F1"/>
    <w:multiLevelType w:val="multilevel"/>
    <w:tmpl w:val="CC12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936AF1"/>
    <w:multiLevelType w:val="hybridMultilevel"/>
    <w:tmpl w:val="D9400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72904"/>
    <w:multiLevelType w:val="hybridMultilevel"/>
    <w:tmpl w:val="69DEC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F1007"/>
    <w:multiLevelType w:val="multilevel"/>
    <w:tmpl w:val="38DA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BF7055"/>
    <w:multiLevelType w:val="hybridMultilevel"/>
    <w:tmpl w:val="16D8D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A7767C"/>
    <w:multiLevelType w:val="multilevel"/>
    <w:tmpl w:val="74D6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E15C3"/>
    <w:multiLevelType w:val="hybridMultilevel"/>
    <w:tmpl w:val="98187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900307">
    <w:abstractNumId w:val="10"/>
  </w:num>
  <w:num w:numId="2" w16cid:durableId="1958027330">
    <w:abstractNumId w:val="17"/>
  </w:num>
  <w:num w:numId="3" w16cid:durableId="1221793734">
    <w:abstractNumId w:val="14"/>
  </w:num>
  <w:num w:numId="4" w16cid:durableId="101845404">
    <w:abstractNumId w:val="29"/>
  </w:num>
  <w:num w:numId="5" w16cid:durableId="1626619419">
    <w:abstractNumId w:val="16"/>
  </w:num>
  <w:num w:numId="6" w16cid:durableId="1330525886">
    <w:abstractNumId w:val="5"/>
  </w:num>
  <w:num w:numId="7" w16cid:durableId="1712875312">
    <w:abstractNumId w:val="24"/>
  </w:num>
  <w:num w:numId="8" w16cid:durableId="792867272">
    <w:abstractNumId w:val="27"/>
  </w:num>
  <w:num w:numId="9" w16cid:durableId="214195408">
    <w:abstractNumId w:val="11"/>
  </w:num>
  <w:num w:numId="10" w16cid:durableId="1446850455">
    <w:abstractNumId w:val="25"/>
  </w:num>
  <w:num w:numId="11" w16cid:durableId="1478374006">
    <w:abstractNumId w:val="1"/>
  </w:num>
  <w:num w:numId="12" w16cid:durableId="313144724">
    <w:abstractNumId w:val="2"/>
  </w:num>
  <w:num w:numId="13" w16cid:durableId="1606301270">
    <w:abstractNumId w:val="9"/>
  </w:num>
  <w:num w:numId="14" w16cid:durableId="1163080274">
    <w:abstractNumId w:val="13"/>
  </w:num>
  <w:num w:numId="15" w16cid:durableId="138035108">
    <w:abstractNumId w:val="12"/>
  </w:num>
  <w:num w:numId="16" w16cid:durableId="1697585609">
    <w:abstractNumId w:val="6"/>
  </w:num>
  <w:num w:numId="17" w16cid:durableId="1951427659">
    <w:abstractNumId w:val="21"/>
  </w:num>
  <w:num w:numId="18" w16cid:durableId="1746955767">
    <w:abstractNumId w:val="18"/>
  </w:num>
  <w:num w:numId="19" w16cid:durableId="1551915360">
    <w:abstractNumId w:val="26"/>
  </w:num>
  <w:num w:numId="20" w16cid:durableId="1744643173">
    <w:abstractNumId w:val="0"/>
  </w:num>
  <w:num w:numId="21" w16cid:durableId="744838772">
    <w:abstractNumId w:val="28"/>
  </w:num>
  <w:num w:numId="22" w16cid:durableId="810831055">
    <w:abstractNumId w:val="20"/>
  </w:num>
  <w:num w:numId="23" w16cid:durableId="130172785">
    <w:abstractNumId w:val="23"/>
  </w:num>
  <w:num w:numId="24" w16cid:durableId="1909151201">
    <w:abstractNumId w:val="3"/>
  </w:num>
  <w:num w:numId="25" w16cid:durableId="297493998">
    <w:abstractNumId w:val="19"/>
  </w:num>
  <w:num w:numId="26" w16cid:durableId="1857305070">
    <w:abstractNumId w:val="8"/>
  </w:num>
  <w:num w:numId="27" w16cid:durableId="1431589019">
    <w:abstractNumId w:val="4"/>
  </w:num>
  <w:num w:numId="28" w16cid:durableId="54088855">
    <w:abstractNumId w:val="22"/>
  </w:num>
  <w:num w:numId="29" w16cid:durableId="1890652171">
    <w:abstractNumId w:val="7"/>
  </w:num>
  <w:num w:numId="30" w16cid:durableId="21454612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BF"/>
    <w:rsid w:val="0000262F"/>
    <w:rsid w:val="0000724A"/>
    <w:rsid w:val="000101C5"/>
    <w:rsid w:val="000262E4"/>
    <w:rsid w:val="00034891"/>
    <w:rsid w:val="00044D3B"/>
    <w:rsid w:val="000518A9"/>
    <w:rsid w:val="00053DC0"/>
    <w:rsid w:val="00054316"/>
    <w:rsid w:val="00056C79"/>
    <w:rsid w:val="00057D0A"/>
    <w:rsid w:val="000622E9"/>
    <w:rsid w:val="00073552"/>
    <w:rsid w:val="00074102"/>
    <w:rsid w:val="0007587F"/>
    <w:rsid w:val="000A0264"/>
    <w:rsid w:val="000B639F"/>
    <w:rsid w:val="000C1DD5"/>
    <w:rsid w:val="000D01CB"/>
    <w:rsid w:val="000D1B05"/>
    <w:rsid w:val="000D3043"/>
    <w:rsid w:val="000D4884"/>
    <w:rsid w:val="000E33DD"/>
    <w:rsid w:val="000E5247"/>
    <w:rsid w:val="000F129D"/>
    <w:rsid w:val="0011046B"/>
    <w:rsid w:val="00111020"/>
    <w:rsid w:val="00114E79"/>
    <w:rsid w:val="0011683D"/>
    <w:rsid w:val="001304CD"/>
    <w:rsid w:val="001307FE"/>
    <w:rsid w:val="0014763C"/>
    <w:rsid w:val="001521B5"/>
    <w:rsid w:val="00152679"/>
    <w:rsid w:val="001569AA"/>
    <w:rsid w:val="00164BAE"/>
    <w:rsid w:val="00174269"/>
    <w:rsid w:val="001748CA"/>
    <w:rsid w:val="00175A8A"/>
    <w:rsid w:val="00177A22"/>
    <w:rsid w:val="0018613A"/>
    <w:rsid w:val="001959AA"/>
    <w:rsid w:val="001A45CF"/>
    <w:rsid w:val="001A5A71"/>
    <w:rsid w:val="001B03F3"/>
    <w:rsid w:val="001B51D4"/>
    <w:rsid w:val="001B6AB2"/>
    <w:rsid w:val="001B712C"/>
    <w:rsid w:val="001C1699"/>
    <w:rsid w:val="001C1952"/>
    <w:rsid w:val="001C22ED"/>
    <w:rsid w:val="001C2439"/>
    <w:rsid w:val="001C5147"/>
    <w:rsid w:val="001C5435"/>
    <w:rsid w:val="001C58C5"/>
    <w:rsid w:val="001D003A"/>
    <w:rsid w:val="001D2455"/>
    <w:rsid w:val="001D2908"/>
    <w:rsid w:val="001D3B8E"/>
    <w:rsid w:val="001D726B"/>
    <w:rsid w:val="001E1A0A"/>
    <w:rsid w:val="001F500E"/>
    <w:rsid w:val="001F57D7"/>
    <w:rsid w:val="002007F7"/>
    <w:rsid w:val="00201A96"/>
    <w:rsid w:val="0020312D"/>
    <w:rsid w:val="0020314D"/>
    <w:rsid w:val="00206EDB"/>
    <w:rsid w:val="002145FA"/>
    <w:rsid w:val="00223779"/>
    <w:rsid w:val="00232C5D"/>
    <w:rsid w:val="002352C7"/>
    <w:rsid w:val="00235C21"/>
    <w:rsid w:val="00236C3C"/>
    <w:rsid w:val="00243C8E"/>
    <w:rsid w:val="00253B82"/>
    <w:rsid w:val="002549F2"/>
    <w:rsid w:val="00262768"/>
    <w:rsid w:val="00263188"/>
    <w:rsid w:val="00271058"/>
    <w:rsid w:val="002754D2"/>
    <w:rsid w:val="002763EE"/>
    <w:rsid w:val="00280D80"/>
    <w:rsid w:val="00283905"/>
    <w:rsid w:val="00292A5C"/>
    <w:rsid w:val="00293071"/>
    <w:rsid w:val="00295A14"/>
    <w:rsid w:val="00295D24"/>
    <w:rsid w:val="002B644B"/>
    <w:rsid w:val="002C0291"/>
    <w:rsid w:val="002C0E62"/>
    <w:rsid w:val="002C6F24"/>
    <w:rsid w:val="002D1ABD"/>
    <w:rsid w:val="002D51AD"/>
    <w:rsid w:val="002D78FC"/>
    <w:rsid w:val="002E547B"/>
    <w:rsid w:val="002E7356"/>
    <w:rsid w:val="002E7F7D"/>
    <w:rsid w:val="002F2C27"/>
    <w:rsid w:val="00301A38"/>
    <w:rsid w:val="0031277D"/>
    <w:rsid w:val="00317F4F"/>
    <w:rsid w:val="0032051E"/>
    <w:rsid w:val="00330063"/>
    <w:rsid w:val="00335F77"/>
    <w:rsid w:val="00343268"/>
    <w:rsid w:val="00344639"/>
    <w:rsid w:val="00344FD6"/>
    <w:rsid w:val="003455BD"/>
    <w:rsid w:val="00347274"/>
    <w:rsid w:val="00356732"/>
    <w:rsid w:val="00367873"/>
    <w:rsid w:val="00370ED1"/>
    <w:rsid w:val="00373E67"/>
    <w:rsid w:val="003826B2"/>
    <w:rsid w:val="0038689E"/>
    <w:rsid w:val="00391D88"/>
    <w:rsid w:val="00396239"/>
    <w:rsid w:val="00396CED"/>
    <w:rsid w:val="003A1AE2"/>
    <w:rsid w:val="003B1684"/>
    <w:rsid w:val="003B2601"/>
    <w:rsid w:val="003C2D97"/>
    <w:rsid w:val="003C4DA7"/>
    <w:rsid w:val="003C5971"/>
    <w:rsid w:val="003E0F21"/>
    <w:rsid w:val="003E22F2"/>
    <w:rsid w:val="003E269E"/>
    <w:rsid w:val="003F4268"/>
    <w:rsid w:val="00424B60"/>
    <w:rsid w:val="00430FE6"/>
    <w:rsid w:val="00432DD5"/>
    <w:rsid w:val="004424F2"/>
    <w:rsid w:val="00446BFE"/>
    <w:rsid w:val="00455CE4"/>
    <w:rsid w:val="004610CC"/>
    <w:rsid w:val="004645D4"/>
    <w:rsid w:val="00474546"/>
    <w:rsid w:val="00475C1F"/>
    <w:rsid w:val="004811FD"/>
    <w:rsid w:val="00484FC8"/>
    <w:rsid w:val="00490A58"/>
    <w:rsid w:val="00493CBF"/>
    <w:rsid w:val="004A04E8"/>
    <w:rsid w:val="004A0A1E"/>
    <w:rsid w:val="004A0BA2"/>
    <w:rsid w:val="004A0C01"/>
    <w:rsid w:val="004A1343"/>
    <w:rsid w:val="004A48E6"/>
    <w:rsid w:val="004B0027"/>
    <w:rsid w:val="004B156D"/>
    <w:rsid w:val="004B37CA"/>
    <w:rsid w:val="004C0306"/>
    <w:rsid w:val="004C66C0"/>
    <w:rsid w:val="004C6812"/>
    <w:rsid w:val="004D02E3"/>
    <w:rsid w:val="004D530A"/>
    <w:rsid w:val="004E2031"/>
    <w:rsid w:val="004E5A8E"/>
    <w:rsid w:val="004E6D2B"/>
    <w:rsid w:val="004F194F"/>
    <w:rsid w:val="005002A0"/>
    <w:rsid w:val="00500EE4"/>
    <w:rsid w:val="00512B8E"/>
    <w:rsid w:val="0053275E"/>
    <w:rsid w:val="0055229F"/>
    <w:rsid w:val="00552A03"/>
    <w:rsid w:val="00552D1F"/>
    <w:rsid w:val="00554332"/>
    <w:rsid w:val="00554585"/>
    <w:rsid w:val="00560D4C"/>
    <w:rsid w:val="005619C2"/>
    <w:rsid w:val="005647E9"/>
    <w:rsid w:val="00573C3F"/>
    <w:rsid w:val="0058181D"/>
    <w:rsid w:val="0058243B"/>
    <w:rsid w:val="005870EE"/>
    <w:rsid w:val="00587693"/>
    <w:rsid w:val="005952FF"/>
    <w:rsid w:val="005953A8"/>
    <w:rsid w:val="00597138"/>
    <w:rsid w:val="005A2E99"/>
    <w:rsid w:val="005A67A6"/>
    <w:rsid w:val="005B6DB3"/>
    <w:rsid w:val="005B77E3"/>
    <w:rsid w:val="005C1D18"/>
    <w:rsid w:val="005C52F8"/>
    <w:rsid w:val="005C5C60"/>
    <w:rsid w:val="005C65B2"/>
    <w:rsid w:val="005C6D20"/>
    <w:rsid w:val="005D7FDF"/>
    <w:rsid w:val="005E58B1"/>
    <w:rsid w:val="00600941"/>
    <w:rsid w:val="00604931"/>
    <w:rsid w:val="00605171"/>
    <w:rsid w:val="00605CB9"/>
    <w:rsid w:val="006115D2"/>
    <w:rsid w:val="00614741"/>
    <w:rsid w:val="00620585"/>
    <w:rsid w:val="006273A6"/>
    <w:rsid w:val="00636E17"/>
    <w:rsid w:val="00641A3A"/>
    <w:rsid w:val="00650667"/>
    <w:rsid w:val="0065391B"/>
    <w:rsid w:val="00656F82"/>
    <w:rsid w:val="00664989"/>
    <w:rsid w:val="00667162"/>
    <w:rsid w:val="006746E1"/>
    <w:rsid w:val="006806C2"/>
    <w:rsid w:val="006A3077"/>
    <w:rsid w:val="006B0D52"/>
    <w:rsid w:val="006B3F10"/>
    <w:rsid w:val="006C5005"/>
    <w:rsid w:val="006C59E4"/>
    <w:rsid w:val="006C66EE"/>
    <w:rsid w:val="006D757A"/>
    <w:rsid w:val="006E065C"/>
    <w:rsid w:val="006E1866"/>
    <w:rsid w:val="006F6176"/>
    <w:rsid w:val="007009D9"/>
    <w:rsid w:val="00703086"/>
    <w:rsid w:val="00703321"/>
    <w:rsid w:val="0071376D"/>
    <w:rsid w:val="007165FC"/>
    <w:rsid w:val="00717CA2"/>
    <w:rsid w:val="007202EC"/>
    <w:rsid w:val="007206BC"/>
    <w:rsid w:val="00730E53"/>
    <w:rsid w:val="0073317B"/>
    <w:rsid w:val="007361E7"/>
    <w:rsid w:val="007401AF"/>
    <w:rsid w:val="00744F33"/>
    <w:rsid w:val="00755138"/>
    <w:rsid w:val="00757D88"/>
    <w:rsid w:val="007600BC"/>
    <w:rsid w:val="007775C0"/>
    <w:rsid w:val="00783C79"/>
    <w:rsid w:val="00786F38"/>
    <w:rsid w:val="00790DC8"/>
    <w:rsid w:val="007A4164"/>
    <w:rsid w:val="007A7B72"/>
    <w:rsid w:val="007B02E5"/>
    <w:rsid w:val="007B5CD9"/>
    <w:rsid w:val="007C3073"/>
    <w:rsid w:val="007C3383"/>
    <w:rsid w:val="007C7175"/>
    <w:rsid w:val="007E34BB"/>
    <w:rsid w:val="007E5E37"/>
    <w:rsid w:val="007F1F9F"/>
    <w:rsid w:val="007F4C4F"/>
    <w:rsid w:val="00802475"/>
    <w:rsid w:val="00804D6D"/>
    <w:rsid w:val="00807BA5"/>
    <w:rsid w:val="008148A0"/>
    <w:rsid w:val="00814DB1"/>
    <w:rsid w:val="00823661"/>
    <w:rsid w:val="00824D0F"/>
    <w:rsid w:val="008307BE"/>
    <w:rsid w:val="00831A70"/>
    <w:rsid w:val="00836127"/>
    <w:rsid w:val="00843476"/>
    <w:rsid w:val="00850FBD"/>
    <w:rsid w:val="00853AE7"/>
    <w:rsid w:val="008662C6"/>
    <w:rsid w:val="0087188A"/>
    <w:rsid w:val="00877CD3"/>
    <w:rsid w:val="00877F92"/>
    <w:rsid w:val="00886061"/>
    <w:rsid w:val="0089112A"/>
    <w:rsid w:val="00892610"/>
    <w:rsid w:val="00893175"/>
    <w:rsid w:val="008A428F"/>
    <w:rsid w:val="008B6853"/>
    <w:rsid w:val="008B75DC"/>
    <w:rsid w:val="008B7B0D"/>
    <w:rsid w:val="008C2F1E"/>
    <w:rsid w:val="008C757B"/>
    <w:rsid w:val="008D1450"/>
    <w:rsid w:val="008D2EA4"/>
    <w:rsid w:val="008D4B5D"/>
    <w:rsid w:val="008D51A1"/>
    <w:rsid w:val="008E1690"/>
    <w:rsid w:val="008F2497"/>
    <w:rsid w:val="008F7005"/>
    <w:rsid w:val="00904FE4"/>
    <w:rsid w:val="00906D34"/>
    <w:rsid w:val="0091261B"/>
    <w:rsid w:val="009138E4"/>
    <w:rsid w:val="009338A9"/>
    <w:rsid w:val="00941EB9"/>
    <w:rsid w:val="00944EF9"/>
    <w:rsid w:val="009552A9"/>
    <w:rsid w:val="00960E75"/>
    <w:rsid w:val="009621CE"/>
    <w:rsid w:val="00963F4C"/>
    <w:rsid w:val="009666DE"/>
    <w:rsid w:val="00973C55"/>
    <w:rsid w:val="0097445A"/>
    <w:rsid w:val="009757B7"/>
    <w:rsid w:val="00980EC7"/>
    <w:rsid w:val="0098380B"/>
    <w:rsid w:val="00992F83"/>
    <w:rsid w:val="009943EB"/>
    <w:rsid w:val="009A0AB3"/>
    <w:rsid w:val="009B3888"/>
    <w:rsid w:val="009B5651"/>
    <w:rsid w:val="009B6034"/>
    <w:rsid w:val="009B6632"/>
    <w:rsid w:val="009C4407"/>
    <w:rsid w:val="009C77A0"/>
    <w:rsid w:val="009C7EBF"/>
    <w:rsid w:val="009D16E2"/>
    <w:rsid w:val="009D588E"/>
    <w:rsid w:val="009D6B96"/>
    <w:rsid w:val="009F26E4"/>
    <w:rsid w:val="00A04911"/>
    <w:rsid w:val="00A115D9"/>
    <w:rsid w:val="00A1582C"/>
    <w:rsid w:val="00A22A38"/>
    <w:rsid w:val="00A30367"/>
    <w:rsid w:val="00A34270"/>
    <w:rsid w:val="00A36049"/>
    <w:rsid w:val="00A4279F"/>
    <w:rsid w:val="00A5470D"/>
    <w:rsid w:val="00A5795B"/>
    <w:rsid w:val="00A72D1D"/>
    <w:rsid w:val="00A769C0"/>
    <w:rsid w:val="00A92D72"/>
    <w:rsid w:val="00A94276"/>
    <w:rsid w:val="00AA62C9"/>
    <w:rsid w:val="00AB4208"/>
    <w:rsid w:val="00AB70E5"/>
    <w:rsid w:val="00AC09FE"/>
    <w:rsid w:val="00AD513C"/>
    <w:rsid w:val="00AE24BD"/>
    <w:rsid w:val="00AE426F"/>
    <w:rsid w:val="00AE5009"/>
    <w:rsid w:val="00B04882"/>
    <w:rsid w:val="00B059B7"/>
    <w:rsid w:val="00B225B5"/>
    <w:rsid w:val="00B22AC0"/>
    <w:rsid w:val="00B27386"/>
    <w:rsid w:val="00B32008"/>
    <w:rsid w:val="00B44625"/>
    <w:rsid w:val="00B45CDF"/>
    <w:rsid w:val="00B50B20"/>
    <w:rsid w:val="00B52207"/>
    <w:rsid w:val="00B52BC3"/>
    <w:rsid w:val="00B65F05"/>
    <w:rsid w:val="00B813EF"/>
    <w:rsid w:val="00BA0815"/>
    <w:rsid w:val="00BA6978"/>
    <w:rsid w:val="00BB1D69"/>
    <w:rsid w:val="00BB5118"/>
    <w:rsid w:val="00BB790C"/>
    <w:rsid w:val="00BC3859"/>
    <w:rsid w:val="00BC4A93"/>
    <w:rsid w:val="00BD0B1F"/>
    <w:rsid w:val="00BD6607"/>
    <w:rsid w:val="00BF20BA"/>
    <w:rsid w:val="00C02206"/>
    <w:rsid w:val="00C03716"/>
    <w:rsid w:val="00C05BCA"/>
    <w:rsid w:val="00C16DCB"/>
    <w:rsid w:val="00C31C51"/>
    <w:rsid w:val="00C32428"/>
    <w:rsid w:val="00C34A43"/>
    <w:rsid w:val="00C352DF"/>
    <w:rsid w:val="00C35C77"/>
    <w:rsid w:val="00C61BF7"/>
    <w:rsid w:val="00C6301F"/>
    <w:rsid w:val="00C6395C"/>
    <w:rsid w:val="00C640C5"/>
    <w:rsid w:val="00C70563"/>
    <w:rsid w:val="00C74748"/>
    <w:rsid w:val="00C862DB"/>
    <w:rsid w:val="00CA3569"/>
    <w:rsid w:val="00CA37B3"/>
    <w:rsid w:val="00CA634D"/>
    <w:rsid w:val="00CB3C0A"/>
    <w:rsid w:val="00CE1D0A"/>
    <w:rsid w:val="00CE7C4E"/>
    <w:rsid w:val="00CF1265"/>
    <w:rsid w:val="00D036D1"/>
    <w:rsid w:val="00D05486"/>
    <w:rsid w:val="00D13473"/>
    <w:rsid w:val="00D15D94"/>
    <w:rsid w:val="00D20885"/>
    <w:rsid w:val="00D31CC6"/>
    <w:rsid w:val="00D34748"/>
    <w:rsid w:val="00D36C19"/>
    <w:rsid w:val="00D4430A"/>
    <w:rsid w:val="00D736C9"/>
    <w:rsid w:val="00D80672"/>
    <w:rsid w:val="00D82986"/>
    <w:rsid w:val="00D84786"/>
    <w:rsid w:val="00D94B83"/>
    <w:rsid w:val="00DA0873"/>
    <w:rsid w:val="00DA1128"/>
    <w:rsid w:val="00DB5F00"/>
    <w:rsid w:val="00DC2159"/>
    <w:rsid w:val="00DC7F78"/>
    <w:rsid w:val="00DD0786"/>
    <w:rsid w:val="00DF6D98"/>
    <w:rsid w:val="00E06C53"/>
    <w:rsid w:val="00E12BC7"/>
    <w:rsid w:val="00E13B2F"/>
    <w:rsid w:val="00E152D3"/>
    <w:rsid w:val="00E15DBA"/>
    <w:rsid w:val="00E17FFB"/>
    <w:rsid w:val="00E23CAD"/>
    <w:rsid w:val="00E34FA5"/>
    <w:rsid w:val="00E37817"/>
    <w:rsid w:val="00E47098"/>
    <w:rsid w:val="00E57A4C"/>
    <w:rsid w:val="00E622DA"/>
    <w:rsid w:val="00E62713"/>
    <w:rsid w:val="00E6403B"/>
    <w:rsid w:val="00E645A5"/>
    <w:rsid w:val="00E64668"/>
    <w:rsid w:val="00E648C0"/>
    <w:rsid w:val="00E658E8"/>
    <w:rsid w:val="00E67E18"/>
    <w:rsid w:val="00E71209"/>
    <w:rsid w:val="00E7177E"/>
    <w:rsid w:val="00E811BC"/>
    <w:rsid w:val="00E84DCD"/>
    <w:rsid w:val="00E90923"/>
    <w:rsid w:val="00EA0461"/>
    <w:rsid w:val="00EA3BA4"/>
    <w:rsid w:val="00EB6399"/>
    <w:rsid w:val="00EC146D"/>
    <w:rsid w:val="00EC3BA8"/>
    <w:rsid w:val="00ED3844"/>
    <w:rsid w:val="00ED449F"/>
    <w:rsid w:val="00ED58AB"/>
    <w:rsid w:val="00ED63BA"/>
    <w:rsid w:val="00ED698B"/>
    <w:rsid w:val="00EE4FB2"/>
    <w:rsid w:val="00EF3D0C"/>
    <w:rsid w:val="00EF3EC8"/>
    <w:rsid w:val="00F01726"/>
    <w:rsid w:val="00F03FEA"/>
    <w:rsid w:val="00F0614B"/>
    <w:rsid w:val="00F12DFB"/>
    <w:rsid w:val="00F20182"/>
    <w:rsid w:val="00F23568"/>
    <w:rsid w:val="00F2534D"/>
    <w:rsid w:val="00F27E7E"/>
    <w:rsid w:val="00F300AC"/>
    <w:rsid w:val="00F30A53"/>
    <w:rsid w:val="00F34AFE"/>
    <w:rsid w:val="00F36412"/>
    <w:rsid w:val="00F46019"/>
    <w:rsid w:val="00F46960"/>
    <w:rsid w:val="00F600CB"/>
    <w:rsid w:val="00F677E0"/>
    <w:rsid w:val="00F7071C"/>
    <w:rsid w:val="00F842FD"/>
    <w:rsid w:val="00F86EE4"/>
    <w:rsid w:val="00F91CA4"/>
    <w:rsid w:val="00F95B32"/>
    <w:rsid w:val="00F9727D"/>
    <w:rsid w:val="00FB33FF"/>
    <w:rsid w:val="00FB5633"/>
    <w:rsid w:val="00FB583A"/>
    <w:rsid w:val="00FB697E"/>
    <w:rsid w:val="00FC09A8"/>
    <w:rsid w:val="00FC3C19"/>
    <w:rsid w:val="00FC5D1D"/>
    <w:rsid w:val="00FD12F0"/>
    <w:rsid w:val="00FD21FD"/>
    <w:rsid w:val="00FE1AFC"/>
    <w:rsid w:val="00FE69CF"/>
    <w:rsid w:val="02D3AF5F"/>
    <w:rsid w:val="0322D40E"/>
    <w:rsid w:val="03E8F7D7"/>
    <w:rsid w:val="0516BCD8"/>
    <w:rsid w:val="060588D5"/>
    <w:rsid w:val="0BAE1F28"/>
    <w:rsid w:val="0DFFA393"/>
    <w:rsid w:val="0F29E498"/>
    <w:rsid w:val="0F70228A"/>
    <w:rsid w:val="1084AE10"/>
    <w:rsid w:val="11E0154D"/>
    <w:rsid w:val="14A3E597"/>
    <w:rsid w:val="15C8E780"/>
    <w:rsid w:val="1829BFC9"/>
    <w:rsid w:val="1888B201"/>
    <w:rsid w:val="19FF3AF3"/>
    <w:rsid w:val="1BCAC546"/>
    <w:rsid w:val="1C410268"/>
    <w:rsid w:val="1DB7CE08"/>
    <w:rsid w:val="1E7AF7AE"/>
    <w:rsid w:val="1FA559A8"/>
    <w:rsid w:val="2406DD60"/>
    <w:rsid w:val="254D3A11"/>
    <w:rsid w:val="26134C34"/>
    <w:rsid w:val="291AE95A"/>
    <w:rsid w:val="2995A49A"/>
    <w:rsid w:val="29B387B8"/>
    <w:rsid w:val="2AED859E"/>
    <w:rsid w:val="2C2548D9"/>
    <w:rsid w:val="2D847366"/>
    <w:rsid w:val="2F935292"/>
    <w:rsid w:val="309AF734"/>
    <w:rsid w:val="30BB7983"/>
    <w:rsid w:val="3102AA68"/>
    <w:rsid w:val="384C0B39"/>
    <w:rsid w:val="3917DF9B"/>
    <w:rsid w:val="3AAD90C5"/>
    <w:rsid w:val="3D4A9D0B"/>
    <w:rsid w:val="3E664D68"/>
    <w:rsid w:val="3F2F128B"/>
    <w:rsid w:val="40758BE0"/>
    <w:rsid w:val="40843D6F"/>
    <w:rsid w:val="41D1F22B"/>
    <w:rsid w:val="4331D03F"/>
    <w:rsid w:val="43F93CB5"/>
    <w:rsid w:val="450585C6"/>
    <w:rsid w:val="46BA97AE"/>
    <w:rsid w:val="47B7301B"/>
    <w:rsid w:val="48AA62D0"/>
    <w:rsid w:val="4A661190"/>
    <w:rsid w:val="4C20BEFB"/>
    <w:rsid w:val="4CFA3866"/>
    <w:rsid w:val="4DADEEF5"/>
    <w:rsid w:val="4F4A5FA0"/>
    <w:rsid w:val="4F9E4F27"/>
    <w:rsid w:val="51336442"/>
    <w:rsid w:val="546506ED"/>
    <w:rsid w:val="56B42CF6"/>
    <w:rsid w:val="58DD0942"/>
    <w:rsid w:val="5BA4AD62"/>
    <w:rsid w:val="5C141052"/>
    <w:rsid w:val="60500400"/>
    <w:rsid w:val="6092799A"/>
    <w:rsid w:val="633DF45B"/>
    <w:rsid w:val="65A09EE3"/>
    <w:rsid w:val="65A93D0F"/>
    <w:rsid w:val="6637560E"/>
    <w:rsid w:val="66A9B062"/>
    <w:rsid w:val="68A7ED4E"/>
    <w:rsid w:val="6A2A6F86"/>
    <w:rsid w:val="701FD0D4"/>
    <w:rsid w:val="7189CD2D"/>
    <w:rsid w:val="74872292"/>
    <w:rsid w:val="74C58387"/>
    <w:rsid w:val="770CEBB6"/>
    <w:rsid w:val="78495715"/>
    <w:rsid w:val="7AB85325"/>
    <w:rsid w:val="7E97E09B"/>
    <w:rsid w:val="7EDFDF5B"/>
    <w:rsid w:val="7FC0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836FE"/>
  <w15:chartTrackingRefBased/>
  <w15:docId w15:val="{EFA4CB59-3AD6-4141-8D69-82C5EE22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3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C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C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C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C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3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C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C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C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C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C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C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CB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C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CBF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C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CBF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C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2B8E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12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12B8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1D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D0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E1D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D0A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396CED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CA634D"/>
    <w:pPr>
      <w:spacing w:after="283"/>
      <w:ind w:left="10" w:right="100" w:hanging="10"/>
    </w:pPr>
    <w:rPr>
      <w:rFonts w:ascii="Calibri" w:eastAsia="Calibri" w:hAnsi="Calibri" w:cs="Calibri"/>
      <w:color w:val="1E2831"/>
      <w:kern w:val="0"/>
      <w:sz w:val="20"/>
      <w:szCs w:val="20"/>
      <w:lang w:eastAsia="en-GB" w:bidi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634D"/>
    <w:rPr>
      <w:rFonts w:ascii="Calibri" w:eastAsia="Calibri" w:hAnsi="Calibri" w:cs="Calibri"/>
      <w:color w:val="1E2831"/>
      <w:kern w:val="0"/>
      <w:sz w:val="20"/>
      <w:szCs w:val="20"/>
      <w:lang w:eastAsia="en-GB" w:bidi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A634D"/>
    <w:rPr>
      <w:sz w:val="16"/>
      <w:szCs w:val="16"/>
    </w:rPr>
  </w:style>
  <w:style w:type="paragraph" w:customStyle="1" w:styleId="HeadingNew">
    <w:name w:val="HeadingNew"/>
    <w:basedOn w:val="Normal"/>
    <w:link w:val="HeadingNewChar"/>
    <w:qFormat/>
    <w:rsid w:val="00CA634D"/>
    <w:pPr>
      <w:framePr w:hSpace="180" w:wrap="around" w:vAnchor="text" w:hAnchor="text" w:y="1"/>
      <w:suppressOverlap/>
      <w:outlineLvl w:val="1"/>
    </w:pPr>
    <w:rPr>
      <w:rFonts w:ascii="Trebuchet MS" w:eastAsia="Times New Roman" w:hAnsi="Trebuchet MS" w:cs="Times New Roman"/>
      <w:b/>
      <w:bCs/>
      <w:kern w:val="0"/>
      <w:lang w:eastAsia="en-GB"/>
      <w14:ligatures w14:val="none"/>
    </w:rPr>
  </w:style>
  <w:style w:type="character" w:customStyle="1" w:styleId="HeadingNewChar">
    <w:name w:val="HeadingNew Char"/>
    <w:basedOn w:val="DefaultParagraphFont"/>
    <w:link w:val="HeadingNew"/>
    <w:rsid w:val="00CA634D"/>
    <w:rPr>
      <w:rFonts w:ascii="Trebuchet MS" w:eastAsia="Times New Roman" w:hAnsi="Trebuchet MS" w:cs="Times New Roman"/>
      <w:b/>
      <w:bCs/>
      <w:kern w:val="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367"/>
    <w:pPr>
      <w:spacing w:after="0"/>
      <w:ind w:left="0" w:right="0" w:firstLine="0"/>
    </w:pPr>
    <w:rPr>
      <w:rFonts w:asciiTheme="minorHAnsi" w:eastAsiaTheme="minorEastAsia" w:hAnsiTheme="minorHAnsi" w:cstheme="minorBidi"/>
      <w:b/>
      <w:bCs/>
      <w:color w:val="auto"/>
      <w:kern w:val="2"/>
      <w:lang w:eastAsia="en-US" w:bidi="ar-SA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367"/>
    <w:rPr>
      <w:rFonts w:ascii="Calibri" w:eastAsiaTheme="minorEastAsia" w:hAnsi="Calibri" w:cs="Calibri"/>
      <w:b/>
      <w:bCs/>
      <w:color w:val="1E2831"/>
      <w:kern w:val="0"/>
      <w:sz w:val="20"/>
      <w:szCs w:val="20"/>
      <w:lang w:eastAsia="en-GB" w:bidi="en-GB"/>
      <w14:ligatures w14:val="none"/>
    </w:rPr>
  </w:style>
  <w:style w:type="character" w:styleId="Mention">
    <w:name w:val="Mention"/>
    <w:basedOn w:val="DefaultParagraphFont"/>
    <w:uiPriority w:val="99"/>
    <w:unhideWhenUsed/>
    <w:rsid w:val="00A30367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A3036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7f9c8f81333509776b6a6843d34f1a13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7ae8806a73beb936512ec0c82966f0c2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ED0EE2-88AE-465D-899D-DCFED1AA5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F6FF1-9D5C-40A8-806A-4093898828B8}">
  <ds:schemaRefs>
    <ds:schemaRef ds:uri="http://schemas.microsoft.com/office/2006/metadata/properties"/>
    <ds:schemaRef ds:uri="http://schemas.microsoft.com/office/infopath/2007/PartnerControls"/>
    <ds:schemaRef ds:uri="9a0d92d3-143c-4432-a234-b5b53378a028"/>
    <ds:schemaRef ds:uri="ed2a609a-e360-487c-b0b3-b9a05f405189"/>
  </ds:schemaRefs>
</ds:datastoreItem>
</file>

<file path=customXml/itemProps3.xml><?xml version="1.0" encoding="utf-8"?>
<ds:datastoreItem xmlns:ds="http://schemas.openxmlformats.org/officeDocument/2006/customXml" ds:itemID="{26F376D0-8960-4545-9898-B4AF3E77B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9a0d92d3-143c-4432-a234-b5b53378a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Miller</dc:creator>
  <cp:keywords/>
  <dc:description/>
  <cp:lastModifiedBy>Cath Taylor</cp:lastModifiedBy>
  <cp:revision>4</cp:revision>
  <dcterms:created xsi:type="dcterms:W3CDTF">2025-07-30T11:10:00Z</dcterms:created>
  <dcterms:modified xsi:type="dcterms:W3CDTF">2025-07-31T07:56:00Z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  <property fmtid="{D5CDD505-2E9C-101B-9397-08002B2CF9AE}" pid="3" name="MediaServiceImageTags">
    <vt:lpwstr/>
  </property>
</Properties>
</file>