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0C339AF5">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Pr="00F85BEE" w:rsidRDefault="000C6908" w:rsidP="000C6908">
      <w:pPr>
        <w:spacing w:after="0" w:line="240" w:lineRule="auto"/>
        <w:jc w:val="center"/>
        <w:rPr>
          <w:rFonts w:ascii="Arial" w:eastAsia="Calibri" w:hAnsi="Arial" w:cs="Arial"/>
          <w:b/>
          <w:bCs/>
          <w:color w:val="00B050"/>
        </w:rPr>
      </w:pPr>
      <w:r w:rsidRPr="00F85BEE">
        <w:rPr>
          <w:rFonts w:ascii="Arial" w:eastAsia="Calibri" w:hAnsi="Arial" w:cs="Arial"/>
          <w:b/>
          <w:bCs/>
          <w:color w:val="00B050"/>
        </w:rPr>
        <w:t>Role Profile</w:t>
      </w:r>
    </w:p>
    <w:p w14:paraId="20993C21" w14:textId="77777777" w:rsidR="000C6908" w:rsidRDefault="000C6908" w:rsidP="00FC026A">
      <w:pPr>
        <w:spacing w:after="0" w:line="240" w:lineRule="auto"/>
        <w:jc w:val="center"/>
        <w:rPr>
          <w:rFonts w:ascii="Arial" w:eastAsia="Calibri" w:hAnsi="Arial" w:cs="Arial"/>
          <w:b/>
          <w:bCs/>
        </w:rPr>
      </w:pPr>
    </w:p>
    <w:p w14:paraId="554CF27C" w14:textId="45357EE0" w:rsidR="003230A7" w:rsidRDefault="00242AE9" w:rsidP="003230A7">
      <w:pPr>
        <w:spacing w:line="240" w:lineRule="auto"/>
        <w:rPr>
          <w:rFonts w:ascii="Arial" w:hAnsi="Arial" w:cs="Arial"/>
          <w:b/>
          <w:bCs/>
        </w:rPr>
      </w:pPr>
      <w:r w:rsidRPr="00242AE9">
        <w:rPr>
          <w:rFonts w:ascii="Arial" w:hAnsi="Arial" w:cs="Arial"/>
          <w:b/>
          <w:bCs/>
        </w:rPr>
        <w:t xml:space="preserve">Trustee </w:t>
      </w:r>
      <w:r w:rsidR="00657D4C">
        <w:rPr>
          <w:rFonts w:ascii="Arial" w:hAnsi="Arial" w:cs="Arial"/>
          <w:b/>
          <w:bCs/>
        </w:rPr>
        <w:t xml:space="preserve">- </w:t>
      </w:r>
      <w:r w:rsidRPr="00242AE9">
        <w:rPr>
          <w:rFonts w:ascii="Arial" w:hAnsi="Arial" w:cs="Arial"/>
          <w:b/>
          <w:bCs/>
        </w:rPr>
        <w:t>Legal</w:t>
      </w:r>
    </w:p>
    <w:p w14:paraId="0A096176" w14:textId="59BFB91A" w:rsidR="00242AE9" w:rsidRPr="00657D4C" w:rsidRDefault="00242AE9" w:rsidP="00657D4C">
      <w:pPr>
        <w:spacing w:line="240" w:lineRule="auto"/>
        <w:rPr>
          <w:rFonts w:ascii="Arial" w:hAnsi="Arial" w:cs="Arial"/>
        </w:rPr>
      </w:pPr>
      <w:r w:rsidRPr="00242AE9">
        <w:rPr>
          <w:rFonts w:ascii="Arial" w:hAnsi="Arial" w:cs="Arial"/>
          <w:b/>
          <w:bCs/>
        </w:rPr>
        <w:t xml:space="preserve">Location: </w:t>
      </w:r>
      <w:r w:rsidRPr="00B1363E">
        <w:rPr>
          <w:rFonts w:ascii="Arial" w:hAnsi="Arial" w:cs="Arial"/>
        </w:rPr>
        <w:t>[Insert Youth Zone Name]</w:t>
      </w:r>
    </w:p>
    <w:p w14:paraId="619D4511" w14:textId="77777777" w:rsidR="003230A7" w:rsidRPr="00BD49EF" w:rsidRDefault="00D50CD6" w:rsidP="003230A7">
      <w:pPr>
        <w:pStyle w:val="InsideAddress"/>
        <w:spacing w:after="120" w:line="259" w:lineRule="auto"/>
        <w:rPr>
          <w:rFonts w:cs="Arial"/>
        </w:rPr>
      </w:pPr>
      <w:r>
        <w:rPr>
          <w:rFonts w:cs="Arial"/>
        </w:rPr>
        <w:pict w14:anchorId="5485B68A">
          <v:rect id="_x0000_i1025" style="width:0;height:1.5pt" o:hralign="center" o:hrstd="t" o:hr="t" fillcolor="#a0a0a0" stroked="f"/>
        </w:pict>
      </w:r>
    </w:p>
    <w:p w14:paraId="696F7B0F" w14:textId="77777777" w:rsidR="003230A7" w:rsidRPr="00BD49EF" w:rsidRDefault="003230A7" w:rsidP="003230A7">
      <w:pPr>
        <w:pStyle w:val="InsideAddress"/>
        <w:spacing w:after="120" w:line="259" w:lineRule="auto"/>
        <w:rPr>
          <w:rFonts w:cs="Arial"/>
          <w:b/>
          <w:bCs/>
        </w:rPr>
      </w:pPr>
      <w:r w:rsidRPr="00BD49EF">
        <w:rPr>
          <w:rFonts w:cs="Arial"/>
          <w:b/>
          <w:bCs/>
        </w:rPr>
        <w:t>About the Role</w:t>
      </w:r>
    </w:p>
    <w:p w14:paraId="168F1E68" w14:textId="77777777" w:rsidR="00721DC1" w:rsidRPr="00721DC1" w:rsidRDefault="00721DC1" w:rsidP="00721DC1">
      <w:pPr>
        <w:pStyle w:val="InsideAddress"/>
        <w:spacing w:after="120"/>
        <w:rPr>
          <w:rFonts w:cs="Arial"/>
        </w:rPr>
      </w:pPr>
      <w:r w:rsidRPr="00721DC1">
        <w:rPr>
          <w:rFonts w:cs="Arial"/>
        </w:rPr>
        <w:t>As a Trustee with legal expertise, you’ll play a vital role in helping the Youth Zone navigate the complex legal landscape that governs charities. You’ll provide guidance and oversight to ensure compliance with charity and company law, safeguarding the organisation’s integrity and supporting strong governance. Working closely with the CEO and fellow trustees, you’ll help keep the Youth Zone on a solid legal footing as it delivers life-changing opportunities for young people.</w:t>
      </w:r>
    </w:p>
    <w:p w14:paraId="0B8E3568" w14:textId="77777777" w:rsidR="00721DC1" w:rsidRPr="00721DC1" w:rsidRDefault="00721DC1" w:rsidP="00721DC1">
      <w:pPr>
        <w:pStyle w:val="InsideAddress"/>
        <w:spacing w:after="120"/>
        <w:rPr>
          <w:rFonts w:cs="Arial"/>
        </w:rPr>
      </w:pPr>
      <w:r w:rsidRPr="00721DC1">
        <w:rPr>
          <w:rFonts w:cs="Arial"/>
        </w:rPr>
        <w:t>You’ll join a committed Board of volunteers, providing strategic leadership and practical legal advice to ensure the Youth Zone operates effectively and lawfully.</w:t>
      </w:r>
    </w:p>
    <w:p w14:paraId="74BA99B3" w14:textId="77777777" w:rsidR="003230A7" w:rsidRPr="00BD49EF" w:rsidRDefault="00D50CD6" w:rsidP="003230A7">
      <w:pPr>
        <w:pStyle w:val="InsideAddress"/>
        <w:spacing w:after="120" w:line="259" w:lineRule="auto"/>
        <w:rPr>
          <w:rFonts w:cs="Arial"/>
        </w:rPr>
      </w:pPr>
      <w:r>
        <w:rPr>
          <w:rFonts w:cs="Arial"/>
        </w:rPr>
        <w:pict w14:anchorId="28B8A1DA">
          <v:rect id="_x0000_i1026" style="width:0;height:1.5pt" o:hralign="center" o:hrstd="t" o:hr="t" fillcolor="#a0a0a0" stroked="f"/>
        </w:pict>
      </w:r>
    </w:p>
    <w:p w14:paraId="35A762C3" w14:textId="77777777" w:rsidR="003230A7" w:rsidRPr="00BD49EF" w:rsidRDefault="003230A7" w:rsidP="003230A7">
      <w:pPr>
        <w:pStyle w:val="InsideAddress"/>
        <w:spacing w:after="120" w:line="259" w:lineRule="auto"/>
        <w:rPr>
          <w:rFonts w:cs="Arial"/>
          <w:b/>
          <w:bCs/>
        </w:rPr>
      </w:pPr>
      <w:r w:rsidRPr="00BD49EF">
        <w:rPr>
          <w:rFonts w:cs="Arial"/>
          <w:b/>
          <w:bCs/>
        </w:rPr>
        <w:t>Core Trustee Responsibilities</w:t>
      </w:r>
    </w:p>
    <w:p w14:paraId="71849AB2"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Act in the best interests of the Youth Zone and its young people</w:t>
      </w:r>
    </w:p>
    <w:p w14:paraId="072F7FED"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Ensure compliance with charity and company law</w:t>
      </w:r>
    </w:p>
    <w:p w14:paraId="444B51E2"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Uphold the mission, values and strategic aims of the Youth Zone and the wider OnSide Network</w:t>
      </w:r>
    </w:p>
    <w:p w14:paraId="18911A14"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Apply resources wisely and deliver best value</w:t>
      </w:r>
    </w:p>
    <w:p w14:paraId="11A235FA"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Shape and review strategy with the CEO</w:t>
      </w:r>
    </w:p>
    <w:p w14:paraId="16FD80F4"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Safeguard the charity’s reputation and financial health</w:t>
      </w:r>
    </w:p>
    <w:p w14:paraId="1648CEE9" w14:textId="77777777" w:rsidR="003230A7" w:rsidRPr="00BD49EF" w:rsidRDefault="003230A7" w:rsidP="003230A7">
      <w:pPr>
        <w:pStyle w:val="InsideAddress"/>
        <w:numPr>
          <w:ilvl w:val="0"/>
          <w:numId w:val="24"/>
        </w:numPr>
        <w:spacing w:after="120" w:line="259" w:lineRule="auto"/>
        <w:rPr>
          <w:rFonts w:cs="Arial"/>
        </w:rPr>
      </w:pPr>
      <w:r w:rsidRPr="00BD49EF">
        <w:rPr>
          <w:rFonts w:cs="Arial"/>
        </w:rPr>
        <w:t>Contribute actively to Board meetings and wider Youth Zone life</w:t>
      </w:r>
    </w:p>
    <w:p w14:paraId="023671F4" w14:textId="77777777" w:rsidR="003230A7" w:rsidRPr="00BD49EF" w:rsidRDefault="00D50CD6" w:rsidP="003230A7">
      <w:pPr>
        <w:pStyle w:val="InsideAddress"/>
        <w:spacing w:after="120" w:line="259" w:lineRule="auto"/>
        <w:rPr>
          <w:rFonts w:cs="Arial"/>
        </w:rPr>
      </w:pPr>
      <w:r>
        <w:rPr>
          <w:rFonts w:cs="Arial"/>
        </w:rPr>
        <w:pict w14:anchorId="4E25FA3E">
          <v:rect id="_x0000_i1027" style="width:0;height:1.5pt" o:hralign="center" o:hrstd="t" o:hr="t" fillcolor="#a0a0a0" stroked="f"/>
        </w:pict>
      </w:r>
    </w:p>
    <w:p w14:paraId="7DBE3EAE" w14:textId="77777777" w:rsidR="003230A7" w:rsidRPr="00BD49EF" w:rsidRDefault="003230A7" w:rsidP="003230A7">
      <w:pPr>
        <w:pStyle w:val="InsideAddress"/>
        <w:spacing w:after="120" w:line="259" w:lineRule="auto"/>
        <w:rPr>
          <w:rFonts w:cs="Arial"/>
          <w:b/>
          <w:bCs/>
        </w:rPr>
      </w:pPr>
      <w:r w:rsidRPr="00BD49EF">
        <w:rPr>
          <w:rFonts w:cs="Arial"/>
          <w:b/>
          <w:bCs/>
        </w:rPr>
        <w:t>Role-Specific Responsibilities</w:t>
      </w:r>
    </w:p>
    <w:p w14:paraId="28AE5D82" w14:textId="77777777" w:rsidR="003C41A6" w:rsidRPr="003C41A6" w:rsidRDefault="003C41A6" w:rsidP="003C41A6">
      <w:pPr>
        <w:pStyle w:val="InsideAddress"/>
        <w:spacing w:after="120" w:line="259" w:lineRule="auto"/>
        <w:rPr>
          <w:rFonts w:cs="Arial"/>
        </w:rPr>
      </w:pPr>
      <w:r w:rsidRPr="003C41A6">
        <w:rPr>
          <w:rFonts w:cs="Arial"/>
        </w:rPr>
        <w:t xml:space="preserve">As Trustee for </w:t>
      </w:r>
      <w:r w:rsidRPr="003C41A6">
        <w:rPr>
          <w:rFonts w:cs="Arial"/>
          <w:b/>
          <w:bCs/>
        </w:rPr>
        <w:t>Legal matters</w:t>
      </w:r>
      <w:r w:rsidRPr="003C41A6">
        <w:rPr>
          <w:rFonts w:cs="Arial"/>
        </w:rPr>
        <w:t>, you will:</w:t>
      </w:r>
    </w:p>
    <w:p w14:paraId="4446045E" w14:textId="77777777" w:rsidR="003C41A6" w:rsidRPr="003C41A6" w:rsidRDefault="003C41A6" w:rsidP="003C41A6">
      <w:pPr>
        <w:pStyle w:val="InsideAddress"/>
        <w:numPr>
          <w:ilvl w:val="0"/>
          <w:numId w:val="21"/>
        </w:numPr>
        <w:spacing w:after="120" w:line="259" w:lineRule="auto"/>
        <w:rPr>
          <w:rFonts w:cs="Arial"/>
        </w:rPr>
      </w:pPr>
      <w:r w:rsidRPr="003C41A6">
        <w:rPr>
          <w:rFonts w:cs="Arial"/>
        </w:rPr>
        <w:t>Ensure compliance with charity law, company law, and regulatory requirements, including reporting and filing duties</w:t>
      </w:r>
    </w:p>
    <w:p w14:paraId="4D225E98" w14:textId="77777777" w:rsidR="003C41A6" w:rsidRPr="003C41A6" w:rsidRDefault="003C41A6" w:rsidP="003C41A6">
      <w:pPr>
        <w:pStyle w:val="InsideAddress"/>
        <w:numPr>
          <w:ilvl w:val="0"/>
          <w:numId w:val="21"/>
        </w:numPr>
        <w:spacing w:after="120" w:line="259" w:lineRule="auto"/>
        <w:rPr>
          <w:rFonts w:cs="Arial"/>
        </w:rPr>
      </w:pPr>
      <w:r w:rsidRPr="003C41A6">
        <w:rPr>
          <w:rFonts w:cs="Arial"/>
        </w:rPr>
        <w:t>Help establish and maintain systems to identify and manage conflicts of interest and prevent misuse of funds or assets</w:t>
      </w:r>
    </w:p>
    <w:p w14:paraId="3A93BBE5" w14:textId="77777777" w:rsidR="003C41A6" w:rsidRPr="003C41A6" w:rsidRDefault="003C41A6" w:rsidP="003C41A6">
      <w:pPr>
        <w:pStyle w:val="InsideAddress"/>
        <w:numPr>
          <w:ilvl w:val="0"/>
          <w:numId w:val="21"/>
        </w:numPr>
        <w:spacing w:after="120" w:line="259" w:lineRule="auto"/>
        <w:rPr>
          <w:rFonts w:cs="Arial"/>
        </w:rPr>
      </w:pPr>
      <w:r w:rsidRPr="003C41A6">
        <w:rPr>
          <w:rFonts w:cs="Arial"/>
        </w:rPr>
        <w:t>Provide legal advice and support to the Board and Senior Leadership Team on governance and other legal issues</w:t>
      </w:r>
    </w:p>
    <w:p w14:paraId="509C0F64" w14:textId="77777777" w:rsidR="003C41A6" w:rsidRPr="003C41A6" w:rsidRDefault="003C41A6" w:rsidP="003C41A6">
      <w:pPr>
        <w:pStyle w:val="InsideAddress"/>
        <w:numPr>
          <w:ilvl w:val="0"/>
          <w:numId w:val="21"/>
        </w:numPr>
        <w:spacing w:after="120" w:line="259" w:lineRule="auto"/>
        <w:rPr>
          <w:rFonts w:cs="Arial"/>
        </w:rPr>
      </w:pPr>
      <w:r w:rsidRPr="003C41A6">
        <w:rPr>
          <w:rFonts w:cs="Arial"/>
        </w:rPr>
        <w:t>Work collaboratively with the leadership on relevant aspects of quality assurance frameworks</w:t>
      </w:r>
    </w:p>
    <w:p w14:paraId="184D759A" w14:textId="77777777" w:rsidR="003230A7" w:rsidRPr="00BD49EF" w:rsidRDefault="00D50CD6" w:rsidP="003230A7">
      <w:pPr>
        <w:pStyle w:val="InsideAddress"/>
        <w:spacing w:after="120" w:line="259" w:lineRule="auto"/>
        <w:rPr>
          <w:rFonts w:cs="Arial"/>
        </w:rPr>
      </w:pPr>
      <w:r>
        <w:rPr>
          <w:rFonts w:cs="Arial"/>
        </w:rPr>
        <w:pict w14:anchorId="21FDF265">
          <v:rect id="_x0000_i1028" style="width:0;height:1.5pt" o:hralign="center" o:hrstd="t" o:hr="t" fillcolor="#a0a0a0" stroked="f"/>
        </w:pict>
      </w:r>
    </w:p>
    <w:p w14:paraId="6EA54FB0" w14:textId="77777777" w:rsidR="003230A7" w:rsidRPr="00BD49EF" w:rsidRDefault="003230A7" w:rsidP="003230A7">
      <w:pPr>
        <w:pStyle w:val="InsideAddress"/>
        <w:spacing w:after="120" w:line="259" w:lineRule="auto"/>
        <w:rPr>
          <w:rFonts w:cs="Arial"/>
          <w:b/>
          <w:bCs/>
        </w:rPr>
      </w:pPr>
      <w:r w:rsidRPr="00BD49EF">
        <w:rPr>
          <w:rFonts w:cs="Arial"/>
          <w:b/>
          <w:bCs/>
        </w:rPr>
        <w:t>What We’re Looking For</w:t>
      </w:r>
    </w:p>
    <w:p w14:paraId="56EEFC5C" w14:textId="77777777" w:rsidR="003230A7" w:rsidRPr="00BD49EF" w:rsidRDefault="003230A7" w:rsidP="003230A7">
      <w:pPr>
        <w:pStyle w:val="InsideAddress"/>
        <w:numPr>
          <w:ilvl w:val="0"/>
          <w:numId w:val="26"/>
        </w:numPr>
        <w:spacing w:after="120" w:line="259" w:lineRule="auto"/>
        <w:rPr>
          <w:rFonts w:cs="Arial"/>
        </w:rPr>
      </w:pPr>
      <w:r w:rsidRPr="00BD49EF">
        <w:rPr>
          <w:rFonts w:cs="Arial"/>
        </w:rPr>
        <w:t>A strong commitment to the Youth Zone’s purpose and values</w:t>
      </w:r>
    </w:p>
    <w:p w14:paraId="29544524" w14:textId="77777777" w:rsidR="003230A7" w:rsidRPr="00BD49EF" w:rsidRDefault="003230A7" w:rsidP="003230A7">
      <w:pPr>
        <w:pStyle w:val="InsideAddress"/>
        <w:numPr>
          <w:ilvl w:val="0"/>
          <w:numId w:val="26"/>
        </w:numPr>
        <w:spacing w:after="120" w:line="259" w:lineRule="auto"/>
        <w:rPr>
          <w:rFonts w:cs="Arial"/>
        </w:rPr>
      </w:pPr>
      <w:r w:rsidRPr="00BD49EF">
        <w:rPr>
          <w:rFonts w:cs="Arial"/>
        </w:rPr>
        <w:t>Strategic thinking and integrity</w:t>
      </w:r>
    </w:p>
    <w:p w14:paraId="20ED4940" w14:textId="77777777" w:rsidR="003230A7" w:rsidRPr="00BD49EF" w:rsidRDefault="003230A7" w:rsidP="003230A7">
      <w:pPr>
        <w:pStyle w:val="InsideAddress"/>
        <w:numPr>
          <w:ilvl w:val="0"/>
          <w:numId w:val="26"/>
        </w:numPr>
        <w:spacing w:after="120" w:line="259" w:lineRule="auto"/>
        <w:rPr>
          <w:rFonts w:cs="Arial"/>
        </w:rPr>
      </w:pPr>
      <w:r w:rsidRPr="00BD49EF">
        <w:rPr>
          <w:rFonts w:cs="Arial"/>
        </w:rPr>
        <w:t>The ability to contribute actively and collaboratively as part of a team</w:t>
      </w:r>
    </w:p>
    <w:p w14:paraId="209E5A0D" w14:textId="77777777" w:rsidR="000B6E94" w:rsidRPr="000B6E94" w:rsidRDefault="000B6E94" w:rsidP="000B6E94">
      <w:pPr>
        <w:pStyle w:val="ListParagraph"/>
        <w:numPr>
          <w:ilvl w:val="0"/>
          <w:numId w:val="26"/>
        </w:numPr>
        <w:rPr>
          <w:rFonts w:ascii="Arial" w:eastAsia="Times New Roman" w:hAnsi="Arial" w:cs="Arial"/>
          <w:spacing w:val="-5"/>
          <w:sz w:val="20"/>
          <w:szCs w:val="20"/>
        </w:rPr>
      </w:pPr>
      <w:r w:rsidRPr="000B6E94">
        <w:rPr>
          <w:rFonts w:ascii="Arial" w:eastAsia="Times New Roman" w:hAnsi="Arial" w:cs="Arial"/>
          <w:spacing w:val="-5"/>
          <w:sz w:val="20"/>
          <w:szCs w:val="20"/>
        </w:rPr>
        <w:t>Professional legal experience, preferably with charity or nonprofit sector knowledge</w:t>
      </w:r>
    </w:p>
    <w:p w14:paraId="4502FB1E" w14:textId="77777777" w:rsidR="003230A7" w:rsidRPr="00BD49EF" w:rsidRDefault="003230A7" w:rsidP="003230A7">
      <w:pPr>
        <w:pStyle w:val="InsideAddress"/>
        <w:numPr>
          <w:ilvl w:val="0"/>
          <w:numId w:val="26"/>
        </w:numPr>
        <w:spacing w:after="120" w:line="259" w:lineRule="auto"/>
        <w:rPr>
          <w:rFonts w:cs="Arial"/>
        </w:rPr>
      </w:pPr>
      <w:r w:rsidRPr="00BD49EF">
        <w:rPr>
          <w:rFonts w:cs="Arial"/>
        </w:rPr>
        <w:t>An understanding of (or willingness to learn about) the legal duties of trusteeship</w:t>
      </w:r>
    </w:p>
    <w:p w14:paraId="1E688125" w14:textId="77777777" w:rsidR="003230A7" w:rsidRPr="00BD49EF" w:rsidRDefault="003230A7" w:rsidP="003230A7">
      <w:pPr>
        <w:pStyle w:val="InsideAddress"/>
        <w:numPr>
          <w:ilvl w:val="0"/>
          <w:numId w:val="26"/>
        </w:numPr>
        <w:spacing w:after="120" w:line="259" w:lineRule="auto"/>
        <w:rPr>
          <w:rFonts w:cs="Arial"/>
        </w:rPr>
      </w:pPr>
      <w:r w:rsidRPr="00BD49EF">
        <w:rPr>
          <w:rFonts w:cs="Arial"/>
        </w:rPr>
        <w:t>Time, curiosity and a desire to make a difference</w:t>
      </w:r>
    </w:p>
    <w:p w14:paraId="2A2F3AB7" w14:textId="77777777" w:rsidR="003230A7" w:rsidRPr="00BD49EF" w:rsidRDefault="00D50CD6" w:rsidP="003230A7">
      <w:pPr>
        <w:pStyle w:val="InsideAddress"/>
        <w:spacing w:after="120" w:line="259" w:lineRule="auto"/>
        <w:rPr>
          <w:rFonts w:cs="Arial"/>
        </w:rPr>
      </w:pPr>
      <w:r>
        <w:rPr>
          <w:rFonts w:cs="Arial"/>
        </w:rPr>
        <w:pict w14:anchorId="2648C650">
          <v:rect id="_x0000_i1029" style="width:0;height:1.5pt" o:hralign="center" o:hrstd="t" o:hr="t" fillcolor="#a0a0a0" stroked="f"/>
        </w:pict>
      </w:r>
    </w:p>
    <w:p w14:paraId="70EC42E3" w14:textId="77777777" w:rsidR="003230A7" w:rsidRPr="00BD49EF" w:rsidRDefault="003230A7" w:rsidP="003230A7">
      <w:pPr>
        <w:pStyle w:val="InsideAddress"/>
        <w:spacing w:after="120" w:line="259" w:lineRule="auto"/>
        <w:rPr>
          <w:rFonts w:cs="Arial"/>
          <w:b/>
          <w:bCs/>
        </w:rPr>
      </w:pPr>
      <w:r w:rsidRPr="00BD49EF">
        <w:rPr>
          <w:rFonts w:cs="Arial"/>
          <w:b/>
          <w:bCs/>
        </w:rPr>
        <w:lastRenderedPageBreak/>
        <w:t>Time Commitment</w:t>
      </w:r>
    </w:p>
    <w:p w14:paraId="32CEF873"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Induction with the Chair and CEO, plus OnSide trustee training</w:t>
      </w:r>
    </w:p>
    <w:p w14:paraId="491E2287"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Attend all Board meetings (usually every 2 months, approx. 2 hours, held at the Youth Zone)</w:t>
      </w:r>
    </w:p>
    <w:p w14:paraId="241F6B36"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Serve one 3-year term (renewable once)</w:t>
      </w:r>
    </w:p>
    <w:p w14:paraId="6460CC1C"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Read Board papers in advance and come prepared</w:t>
      </w:r>
    </w:p>
    <w:p w14:paraId="708331AD"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Visit the Youth Zone periodically to stay connected to delivery</w:t>
      </w:r>
    </w:p>
    <w:p w14:paraId="74159C13" w14:textId="77777777" w:rsidR="003230A7" w:rsidRPr="00BD49EF" w:rsidRDefault="003230A7" w:rsidP="003230A7">
      <w:pPr>
        <w:pStyle w:val="InsideAddress"/>
        <w:numPr>
          <w:ilvl w:val="0"/>
          <w:numId w:val="27"/>
        </w:numPr>
        <w:spacing w:after="120" w:line="259" w:lineRule="auto"/>
        <w:rPr>
          <w:rFonts w:cs="Arial"/>
        </w:rPr>
      </w:pPr>
      <w:r w:rsidRPr="00BD49EF">
        <w:rPr>
          <w:rFonts w:cs="Arial"/>
        </w:rPr>
        <w:t>Join occasional governance training as appropriate</w:t>
      </w:r>
    </w:p>
    <w:p w14:paraId="7C118A32" w14:textId="77777777" w:rsidR="003230A7" w:rsidRPr="00BD49EF" w:rsidRDefault="00D50CD6" w:rsidP="003230A7">
      <w:pPr>
        <w:pStyle w:val="InsideAddress"/>
        <w:spacing w:after="120" w:line="259" w:lineRule="auto"/>
        <w:rPr>
          <w:rFonts w:cs="Arial"/>
        </w:rPr>
      </w:pPr>
      <w:r>
        <w:rPr>
          <w:rFonts w:cs="Arial"/>
        </w:rPr>
        <w:pict w14:anchorId="50ECB8B0">
          <v:rect id="_x0000_i1030" style="width:0;height:1.5pt" o:hralign="center" o:hrstd="t" o:hr="t" fillcolor="#a0a0a0" stroked="f"/>
        </w:pict>
      </w:r>
    </w:p>
    <w:p w14:paraId="47EFA5C3" w14:textId="77777777" w:rsidR="003230A7" w:rsidRPr="00BD49EF" w:rsidRDefault="003230A7" w:rsidP="003230A7">
      <w:pPr>
        <w:pStyle w:val="InsideAddress"/>
        <w:spacing w:after="120" w:line="259" w:lineRule="auto"/>
        <w:rPr>
          <w:rFonts w:cs="Arial"/>
          <w:b/>
          <w:bCs/>
        </w:rPr>
      </w:pPr>
      <w:r w:rsidRPr="00BD49EF">
        <w:rPr>
          <w:rFonts w:cs="Arial"/>
          <w:b/>
          <w:bCs/>
        </w:rPr>
        <w:t>Ready to Help Shape the Future?</w:t>
      </w:r>
    </w:p>
    <w:p w14:paraId="59F1588D" w14:textId="5F7F9C53" w:rsidR="00242AE9" w:rsidRPr="00242AE9" w:rsidRDefault="003230A7" w:rsidP="002823E3">
      <w:pPr>
        <w:pStyle w:val="InsideAddress"/>
        <w:spacing w:after="120" w:line="259" w:lineRule="auto"/>
        <w:rPr>
          <w:rFonts w:cs="Arial"/>
        </w:rPr>
      </w:pPr>
      <w:r w:rsidRPr="00BD49EF">
        <w:rPr>
          <w:rFonts w:cs="Arial"/>
        </w:rPr>
        <w:t xml:space="preserve">This is a chance to contribute your knowledge and experience in a meaningful way—helping </w:t>
      </w:r>
      <w:r w:rsidR="00242AE9" w:rsidRPr="00242AE9">
        <w:rPr>
          <w:rFonts w:cs="Arial"/>
        </w:rPr>
        <w:t>protect and empower the Youth Zone — ensuring it remains a trusted, well-run charity making a real difference for young people.</w:t>
      </w:r>
    </w:p>
    <w:p w14:paraId="48E165ED" w14:textId="1ADEFEC1" w:rsidR="00CB78EF" w:rsidRPr="004B42BD" w:rsidRDefault="00CB78EF" w:rsidP="00242AE9">
      <w:pPr>
        <w:spacing w:after="0" w:line="240" w:lineRule="auto"/>
        <w:jc w:val="both"/>
        <w:rPr>
          <w:rFonts w:cs="Arial"/>
        </w:rPr>
      </w:pPr>
    </w:p>
    <w:sectPr w:rsidR="00CB78EF" w:rsidRPr="004B42BD"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FD39AB"/>
    <w:multiLevelType w:val="multilevel"/>
    <w:tmpl w:val="4202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277EF"/>
    <w:multiLevelType w:val="multilevel"/>
    <w:tmpl w:val="CA56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001"/>
    <w:multiLevelType w:val="multilevel"/>
    <w:tmpl w:val="A5CC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74BA6"/>
    <w:multiLevelType w:val="hybridMultilevel"/>
    <w:tmpl w:val="302C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9032E"/>
    <w:multiLevelType w:val="multilevel"/>
    <w:tmpl w:val="599C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9527F"/>
    <w:multiLevelType w:val="hybridMultilevel"/>
    <w:tmpl w:val="629E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25F6E"/>
    <w:multiLevelType w:val="hybridMultilevel"/>
    <w:tmpl w:val="9BAC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6249A"/>
    <w:multiLevelType w:val="hybridMultilevel"/>
    <w:tmpl w:val="D7FE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0112090">
    <w:abstractNumId w:val="23"/>
  </w:num>
  <w:num w:numId="2" w16cid:durableId="626548378">
    <w:abstractNumId w:val="14"/>
  </w:num>
  <w:num w:numId="3" w16cid:durableId="1502238103">
    <w:abstractNumId w:val="11"/>
  </w:num>
  <w:num w:numId="4" w16cid:durableId="217976912">
    <w:abstractNumId w:val="3"/>
  </w:num>
  <w:num w:numId="5" w16cid:durableId="1238370026">
    <w:abstractNumId w:val="26"/>
  </w:num>
  <w:num w:numId="6" w16cid:durableId="450438999">
    <w:abstractNumId w:val="8"/>
  </w:num>
  <w:num w:numId="7" w16cid:durableId="338627155">
    <w:abstractNumId w:val="1"/>
  </w:num>
  <w:num w:numId="8" w16cid:durableId="437068704">
    <w:abstractNumId w:val="15"/>
  </w:num>
  <w:num w:numId="9" w16cid:durableId="1887835689">
    <w:abstractNumId w:val="0"/>
  </w:num>
  <w:num w:numId="10" w16cid:durableId="1875652780">
    <w:abstractNumId w:val="13"/>
  </w:num>
  <w:num w:numId="11" w16cid:durableId="1609584846">
    <w:abstractNumId w:val="9"/>
  </w:num>
  <w:num w:numId="12" w16cid:durableId="148177393">
    <w:abstractNumId w:val="25"/>
  </w:num>
  <w:num w:numId="13" w16cid:durableId="1594045895">
    <w:abstractNumId w:val="12"/>
  </w:num>
  <w:num w:numId="14" w16cid:durableId="306518706">
    <w:abstractNumId w:val="7"/>
  </w:num>
  <w:num w:numId="15" w16cid:durableId="845247266">
    <w:abstractNumId w:val="21"/>
  </w:num>
  <w:num w:numId="16" w16cid:durableId="1000308473">
    <w:abstractNumId w:val="20"/>
  </w:num>
  <w:num w:numId="17" w16cid:durableId="127865028">
    <w:abstractNumId w:val="22"/>
  </w:num>
  <w:num w:numId="18" w16cid:durableId="339159846">
    <w:abstractNumId w:val="17"/>
  </w:num>
  <w:num w:numId="19" w16cid:durableId="1748991868">
    <w:abstractNumId w:val="10"/>
  </w:num>
  <w:num w:numId="20" w16cid:durableId="1882131481">
    <w:abstractNumId w:val="4"/>
  </w:num>
  <w:num w:numId="21" w16cid:durableId="1260411136">
    <w:abstractNumId w:val="18"/>
  </w:num>
  <w:num w:numId="22" w16cid:durableId="960377425">
    <w:abstractNumId w:val="5"/>
  </w:num>
  <w:num w:numId="23" w16cid:durableId="1238247532">
    <w:abstractNumId w:val="6"/>
  </w:num>
  <w:num w:numId="24" w16cid:durableId="549002644">
    <w:abstractNumId w:val="2"/>
  </w:num>
  <w:num w:numId="25" w16cid:durableId="778718444">
    <w:abstractNumId w:val="24"/>
  </w:num>
  <w:num w:numId="26" w16cid:durableId="1819833366">
    <w:abstractNumId w:val="16"/>
  </w:num>
  <w:num w:numId="27" w16cid:durableId="2862069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66BE4"/>
    <w:rsid w:val="0007017B"/>
    <w:rsid w:val="00090C0A"/>
    <w:rsid w:val="000A2B0C"/>
    <w:rsid w:val="000A6040"/>
    <w:rsid w:val="000B6E94"/>
    <w:rsid w:val="000C6908"/>
    <w:rsid w:val="000D6AA6"/>
    <w:rsid w:val="000F740A"/>
    <w:rsid w:val="0011161C"/>
    <w:rsid w:val="00125AA5"/>
    <w:rsid w:val="00150F1B"/>
    <w:rsid w:val="00176D8D"/>
    <w:rsid w:val="0019409C"/>
    <w:rsid w:val="001B3D52"/>
    <w:rsid w:val="00220ACC"/>
    <w:rsid w:val="00224E6A"/>
    <w:rsid w:val="00226EE2"/>
    <w:rsid w:val="002329D8"/>
    <w:rsid w:val="00242AE9"/>
    <w:rsid w:val="0024501E"/>
    <w:rsid w:val="002823E3"/>
    <w:rsid w:val="002C0FC8"/>
    <w:rsid w:val="002D3759"/>
    <w:rsid w:val="002E3D7A"/>
    <w:rsid w:val="002F60E8"/>
    <w:rsid w:val="003105DB"/>
    <w:rsid w:val="003230A7"/>
    <w:rsid w:val="00334614"/>
    <w:rsid w:val="003450C4"/>
    <w:rsid w:val="00357143"/>
    <w:rsid w:val="00364FD8"/>
    <w:rsid w:val="003C41A6"/>
    <w:rsid w:val="003D3A20"/>
    <w:rsid w:val="003D4CC0"/>
    <w:rsid w:val="003E4216"/>
    <w:rsid w:val="004147CB"/>
    <w:rsid w:val="00433E42"/>
    <w:rsid w:val="00452FBC"/>
    <w:rsid w:val="0048425E"/>
    <w:rsid w:val="004879A7"/>
    <w:rsid w:val="004B42BD"/>
    <w:rsid w:val="00500702"/>
    <w:rsid w:val="005B1DE1"/>
    <w:rsid w:val="005F03B2"/>
    <w:rsid w:val="00611291"/>
    <w:rsid w:val="00650BD6"/>
    <w:rsid w:val="00657D4C"/>
    <w:rsid w:val="00677BE3"/>
    <w:rsid w:val="006A41A1"/>
    <w:rsid w:val="006D41A2"/>
    <w:rsid w:val="0071605C"/>
    <w:rsid w:val="00721DC1"/>
    <w:rsid w:val="00777461"/>
    <w:rsid w:val="00785606"/>
    <w:rsid w:val="007B3265"/>
    <w:rsid w:val="007B417A"/>
    <w:rsid w:val="007C19E4"/>
    <w:rsid w:val="007E43C9"/>
    <w:rsid w:val="007F14CD"/>
    <w:rsid w:val="0080507F"/>
    <w:rsid w:val="008502D1"/>
    <w:rsid w:val="0087586F"/>
    <w:rsid w:val="008872C2"/>
    <w:rsid w:val="008B333B"/>
    <w:rsid w:val="008C231B"/>
    <w:rsid w:val="008C75C4"/>
    <w:rsid w:val="009051CB"/>
    <w:rsid w:val="00994FA1"/>
    <w:rsid w:val="0099524C"/>
    <w:rsid w:val="009E7D67"/>
    <w:rsid w:val="00A204E9"/>
    <w:rsid w:val="00A318A2"/>
    <w:rsid w:val="00A75EE6"/>
    <w:rsid w:val="00AA00A3"/>
    <w:rsid w:val="00B1363E"/>
    <w:rsid w:val="00B1369D"/>
    <w:rsid w:val="00B36E24"/>
    <w:rsid w:val="00B37612"/>
    <w:rsid w:val="00B56214"/>
    <w:rsid w:val="00B97697"/>
    <w:rsid w:val="00C44B6E"/>
    <w:rsid w:val="00CB78EF"/>
    <w:rsid w:val="00D00DA2"/>
    <w:rsid w:val="00D33050"/>
    <w:rsid w:val="00D44D48"/>
    <w:rsid w:val="00D91FE7"/>
    <w:rsid w:val="00DD0C04"/>
    <w:rsid w:val="00E42DF6"/>
    <w:rsid w:val="00ED609C"/>
    <w:rsid w:val="00EE37DC"/>
    <w:rsid w:val="00F153F8"/>
    <w:rsid w:val="00F85BEE"/>
    <w:rsid w:val="00FC026A"/>
    <w:rsid w:val="00FC1489"/>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42A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531">
      <w:bodyDiv w:val="1"/>
      <w:marLeft w:val="0"/>
      <w:marRight w:val="0"/>
      <w:marTop w:val="0"/>
      <w:marBottom w:val="0"/>
      <w:divBdr>
        <w:top w:val="none" w:sz="0" w:space="0" w:color="auto"/>
        <w:left w:val="none" w:sz="0" w:space="0" w:color="auto"/>
        <w:bottom w:val="none" w:sz="0" w:space="0" w:color="auto"/>
        <w:right w:val="none" w:sz="0" w:space="0" w:color="auto"/>
      </w:divBdr>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957416823">
      <w:bodyDiv w:val="1"/>
      <w:marLeft w:val="0"/>
      <w:marRight w:val="0"/>
      <w:marTop w:val="0"/>
      <w:marBottom w:val="0"/>
      <w:divBdr>
        <w:top w:val="none" w:sz="0" w:space="0" w:color="auto"/>
        <w:left w:val="none" w:sz="0" w:space="0" w:color="auto"/>
        <w:bottom w:val="none" w:sz="0" w:space="0" w:color="auto"/>
        <w:right w:val="none" w:sz="0" w:space="0" w:color="auto"/>
      </w:divBdr>
    </w:div>
    <w:div w:id="995958997">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205149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B7AA6D-DC08-447E-A546-655BAAF6D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15</cp:revision>
  <dcterms:created xsi:type="dcterms:W3CDTF">2021-03-22T15:43:00Z</dcterms:created>
  <dcterms:modified xsi:type="dcterms:W3CDTF">2025-07-01T23:12:00Z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